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93AE" w14:textId="77777777" w:rsidR="00961F52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Our Lady of Grace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5ECA4FDA" w14:textId="77777777" w:rsidR="00961F52" w:rsidRPr="00237FA1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Parish Pastoral Council (“PPC”)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12664FA4" w14:textId="12BC6C2E" w:rsidR="00961F52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Meeting Minutes of </w:t>
      </w:r>
      <w:r w:rsidR="00E2488C">
        <w:rPr>
          <w:rFonts w:ascii="Arial" w:eastAsia="Times New Roman" w:hAnsi="Arial" w:cs="Arial"/>
          <w:b/>
          <w:bCs/>
          <w:color w:val="000000" w:themeColor="text1"/>
        </w:rPr>
        <w:t>February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E2488C">
        <w:rPr>
          <w:rFonts w:ascii="Arial" w:eastAsia="Times New Roman" w:hAnsi="Arial" w:cs="Arial"/>
          <w:b/>
          <w:bCs/>
          <w:color w:val="000000" w:themeColor="text1"/>
        </w:rPr>
        <w:t>8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>, 202</w:t>
      </w:r>
      <w:r w:rsidR="009E46FC">
        <w:rPr>
          <w:rFonts w:ascii="Arial" w:eastAsia="Times New Roman" w:hAnsi="Arial" w:cs="Arial"/>
          <w:b/>
          <w:bCs/>
          <w:color w:val="000000" w:themeColor="text1"/>
        </w:rPr>
        <w:t>2</w:t>
      </w:r>
    </w:p>
    <w:p w14:paraId="7A09FA33" w14:textId="77777777" w:rsidR="00961F52" w:rsidRPr="00237FA1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BD07C7F" w14:textId="77777777" w:rsidR="00961F52" w:rsidRPr="00237FA1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ATTENDEES: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340"/>
        <w:gridCol w:w="1890"/>
        <w:gridCol w:w="2340"/>
        <w:gridCol w:w="1350"/>
      </w:tblGrid>
      <w:tr w:rsidR="00961F52" w:rsidRPr="00237FA1" w14:paraId="52AF13A4" w14:textId="77777777" w:rsidTr="6126CDAA">
        <w:trPr>
          <w:trHeight w:val="97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38450BA6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Priests</w:t>
            </w: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15B5518F" w14:textId="77777777" w:rsidR="00961F52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Father Kevin Finnegan </w:t>
            </w:r>
          </w:p>
          <w:p w14:paraId="4BDCAE5B" w14:textId="11A6A0B0" w:rsidR="008163BA" w:rsidRPr="00237FA1" w:rsidRDefault="008163BA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C19A4BC" w14:textId="769C3F4E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Father Nathan Hastings</w:t>
            </w:r>
            <w:r w:rsidR="00602E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ED1ABAC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3CB3A433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961F52" w:rsidRPr="00237FA1" w14:paraId="1D0EF60E" w14:textId="77777777" w:rsidTr="6126CDAA">
        <w:trPr>
          <w:trHeight w:val="34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1914FA0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2022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5EA866D1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Steve Schreiber (Chair)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7D7D5AE1" w14:textId="3CE91C9C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Art Hays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D146CB6" w14:textId="1ABE5EF2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Mike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DuMond</w:t>
            </w:r>
            <w:proofErr w:type="spellEnd"/>
            <w:r w:rsidR="00C83F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39B6F71" w14:textId="08DF6671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Lucy Winter</w:t>
            </w:r>
            <w:r w:rsidR="00602E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E2488C">
              <w:rPr>
                <w:rFonts w:ascii="Arial" w:eastAsia="Times New Roman" w:hAnsi="Arial" w:cs="Arial"/>
                <w:color w:val="000000" w:themeColor="text1"/>
              </w:rPr>
              <w:t>(phone)</w:t>
            </w:r>
          </w:p>
        </w:tc>
      </w:tr>
      <w:tr w:rsidR="00961F52" w:rsidRPr="00237FA1" w14:paraId="2A7AF383" w14:textId="77777777" w:rsidTr="6126CDAA">
        <w:trPr>
          <w:trHeight w:val="360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2022CCF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2023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087DE41C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Angela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Ciagne</w:t>
            </w:r>
            <w:proofErr w:type="spellEnd"/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 (Vice-Chair)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0A4B0A8" w14:textId="11842980" w:rsidR="00961F52" w:rsidRPr="00237FA1" w:rsidRDefault="00E2488C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Ben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Ganje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(absent)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919F67F" w14:textId="2500247A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4123B54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961F52" w:rsidRPr="00237FA1" w14:paraId="0A61B1AF" w14:textId="77777777" w:rsidTr="6126CDAA">
        <w:trPr>
          <w:trHeight w:val="34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9DCB4F1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33165EEA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Caron Trierweiler (Secretary)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7C43F6EB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Bill Egan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56649340" w14:textId="4A48C109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Drew Pearson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B71DE15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961F52" w:rsidRPr="00237FA1" w14:paraId="0C288FF5" w14:textId="77777777" w:rsidTr="6126CDAA">
        <w:trPr>
          <w:trHeight w:val="34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0EA4955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Trustees</w:t>
            </w: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170C3C04" w14:textId="29A2ED8C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Chip Fuhrmann 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038181F6" w14:textId="2204A03E" w:rsidR="00961F52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Monique Maddox</w:t>
            </w:r>
          </w:p>
          <w:p w14:paraId="4B671BC7" w14:textId="15945742" w:rsidR="00A56F85" w:rsidRPr="00237FA1" w:rsidRDefault="00A56F85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DA16F38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5348D96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72D5B" w:rsidRPr="00237FA1" w14:paraId="0E5A88B7" w14:textId="77777777" w:rsidTr="6126CDAA">
        <w:trPr>
          <w:trHeight w:val="34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17DDC40A" w14:textId="0EE2880E" w:rsidR="00B72D5B" w:rsidRPr="00237FA1" w:rsidRDefault="00B72D5B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</w:t>
            </w:r>
            <w:r>
              <w:rPr>
                <w:rFonts w:eastAsia="Times New Roman"/>
                <w:b/>
                <w:bCs/>
              </w:rPr>
              <w:t>uest Attendees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31B67B0A" w14:textId="7903723F" w:rsidR="00B72D5B" w:rsidRPr="00237FA1" w:rsidRDefault="008F1273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Steve Bonello</w:t>
            </w:r>
            <w:r w:rsidR="00602E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409B0C71" w14:textId="1638CA6D" w:rsidR="00B72D5B" w:rsidRPr="00237FA1" w:rsidRDefault="0047183F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Marissa Carletta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173934C7" w14:textId="1F7A3E5A" w:rsidR="00B72D5B" w:rsidRPr="00237FA1" w:rsidRDefault="0047183F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Chris Wallace 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08AA7516" w14:textId="77777777" w:rsidR="00B72D5B" w:rsidRPr="00237FA1" w:rsidRDefault="00B72D5B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B276307" w14:textId="77777777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6C72A12" w14:textId="77777777" w:rsidR="007C318C" w:rsidRDefault="007C318C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010EBFCA" w14:textId="7D69A68F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Welcome </w:t>
      </w:r>
      <w:r w:rsidR="008163BA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&amp; </w:t>
      </w: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Prayer</w:t>
      </w:r>
      <w:r>
        <w:rPr>
          <w:rFonts w:ascii="Arial" w:eastAsia="Times New Roman" w:hAnsi="Arial" w:cs="Arial"/>
          <w:color w:val="000000" w:themeColor="text1"/>
        </w:rPr>
        <w:t>:</w:t>
      </w:r>
      <w:r w:rsidR="007C318C">
        <w:rPr>
          <w:rFonts w:ascii="Arial" w:eastAsia="Times New Roman" w:hAnsi="Arial" w:cs="Arial"/>
          <w:color w:val="000000" w:themeColor="text1"/>
        </w:rPr>
        <w:t xml:space="preserve">  </w:t>
      </w:r>
      <w:r w:rsidRPr="00237FA1">
        <w:rPr>
          <w:rFonts w:ascii="Arial" w:eastAsia="Times New Roman" w:hAnsi="Arial" w:cs="Arial"/>
          <w:color w:val="000000" w:themeColor="text1"/>
        </w:rPr>
        <w:t>Father</w:t>
      </w:r>
      <w:r w:rsidR="00A56F85">
        <w:rPr>
          <w:rFonts w:ascii="Arial" w:eastAsia="Times New Roman" w:hAnsi="Arial" w:cs="Arial"/>
          <w:color w:val="000000" w:themeColor="text1"/>
        </w:rPr>
        <w:t xml:space="preserve"> </w:t>
      </w:r>
      <w:r w:rsidR="00E2488C">
        <w:rPr>
          <w:rFonts w:ascii="Arial" w:eastAsia="Times New Roman" w:hAnsi="Arial" w:cs="Arial"/>
          <w:color w:val="000000" w:themeColor="text1"/>
        </w:rPr>
        <w:t>Kevin</w:t>
      </w:r>
      <w:r w:rsidR="005743B1" w:rsidRPr="00237FA1">
        <w:rPr>
          <w:rFonts w:ascii="Arial" w:eastAsia="Times New Roman" w:hAnsi="Arial" w:cs="Arial"/>
          <w:color w:val="000000" w:themeColor="text1"/>
        </w:rPr>
        <w:t xml:space="preserve"> began</w:t>
      </w:r>
      <w:r w:rsidRPr="00237FA1">
        <w:rPr>
          <w:rFonts w:ascii="Arial" w:eastAsia="Times New Roman" w:hAnsi="Arial" w:cs="Arial"/>
          <w:color w:val="000000" w:themeColor="text1"/>
        </w:rPr>
        <w:t xml:space="preserve"> the meeting with prayer.</w:t>
      </w:r>
      <w:r w:rsidR="00BC7779">
        <w:rPr>
          <w:rFonts w:ascii="Arial" w:eastAsia="Times New Roman" w:hAnsi="Arial" w:cs="Arial"/>
          <w:color w:val="000000" w:themeColor="text1"/>
        </w:rPr>
        <w:t xml:space="preserve"> </w:t>
      </w:r>
      <w:r w:rsidRPr="00237FA1">
        <w:rPr>
          <w:rFonts w:ascii="Arial" w:eastAsia="Times New Roman" w:hAnsi="Arial" w:cs="Arial"/>
          <w:color w:val="000000" w:themeColor="text1"/>
        </w:rPr>
        <w:t xml:space="preserve">The PPC Chair welcomed the members to the meeting. </w:t>
      </w:r>
      <w:r w:rsidR="00B10E20">
        <w:rPr>
          <w:rFonts w:ascii="Arial" w:eastAsia="Times New Roman" w:hAnsi="Arial" w:cs="Arial"/>
          <w:color w:val="000000" w:themeColor="text1"/>
        </w:rPr>
        <w:t xml:space="preserve">Steve explained that Ashley </w:t>
      </w:r>
      <w:proofErr w:type="spellStart"/>
      <w:r w:rsidR="00B10E20">
        <w:rPr>
          <w:rFonts w:ascii="Arial" w:eastAsia="Times New Roman" w:hAnsi="Arial" w:cs="Arial"/>
          <w:color w:val="000000" w:themeColor="text1"/>
        </w:rPr>
        <w:t>Biwan</w:t>
      </w:r>
      <w:proofErr w:type="spellEnd"/>
      <w:r w:rsidR="00B10E20">
        <w:rPr>
          <w:rFonts w:ascii="Arial" w:eastAsia="Times New Roman" w:hAnsi="Arial" w:cs="Arial"/>
          <w:color w:val="000000" w:themeColor="text1"/>
        </w:rPr>
        <w:t xml:space="preserve"> has changed to a different parish and stepped down from the council. </w:t>
      </w:r>
    </w:p>
    <w:p w14:paraId="33AE8DD5" w14:textId="4A83E950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419A8019" w14:textId="42CB7550" w:rsidR="00961F52" w:rsidRPr="00237FA1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Approval of Minutes</w:t>
      </w:r>
      <w:r>
        <w:rPr>
          <w:rFonts w:ascii="Arial" w:eastAsia="Times New Roman" w:hAnsi="Arial" w:cs="Arial"/>
          <w:color w:val="000000" w:themeColor="text1"/>
        </w:rPr>
        <w:t>:</w:t>
      </w:r>
      <w:r w:rsidR="007C318C">
        <w:rPr>
          <w:rFonts w:ascii="Arial" w:eastAsia="Times New Roman" w:hAnsi="Arial" w:cs="Arial"/>
          <w:color w:val="000000" w:themeColor="text1"/>
        </w:rPr>
        <w:t xml:space="preserve">  </w:t>
      </w:r>
      <w:r w:rsidR="00E13860">
        <w:rPr>
          <w:rFonts w:ascii="Arial" w:eastAsia="Times New Roman" w:hAnsi="Arial" w:cs="Arial"/>
          <w:color w:val="000000" w:themeColor="text1"/>
        </w:rPr>
        <w:t>Steve Schreiber,</w:t>
      </w:r>
      <w:r w:rsidR="00D2062F">
        <w:rPr>
          <w:rFonts w:ascii="Arial" w:eastAsia="Times New Roman" w:hAnsi="Arial" w:cs="Arial"/>
          <w:color w:val="000000" w:themeColor="text1"/>
        </w:rPr>
        <w:t xml:space="preserve"> </w:t>
      </w:r>
      <w:r w:rsidR="00E13860">
        <w:rPr>
          <w:rFonts w:ascii="Arial" w:eastAsia="Times New Roman" w:hAnsi="Arial" w:cs="Arial"/>
          <w:color w:val="000000" w:themeColor="text1"/>
        </w:rPr>
        <w:t>Chair,</w:t>
      </w:r>
      <w:r w:rsidR="00762F62">
        <w:rPr>
          <w:rFonts w:ascii="Arial" w:eastAsia="Times New Roman" w:hAnsi="Arial" w:cs="Arial"/>
          <w:color w:val="000000" w:themeColor="text1"/>
        </w:rPr>
        <w:t xml:space="preserve"> ask</w:t>
      </w:r>
      <w:r w:rsidR="00B430CE">
        <w:rPr>
          <w:rFonts w:ascii="Arial" w:eastAsia="Times New Roman" w:hAnsi="Arial" w:cs="Arial"/>
          <w:color w:val="000000" w:themeColor="text1"/>
        </w:rPr>
        <w:t>ed</w:t>
      </w:r>
      <w:r w:rsidR="00762F62">
        <w:rPr>
          <w:rFonts w:ascii="Arial" w:eastAsia="Times New Roman" w:hAnsi="Arial" w:cs="Arial"/>
          <w:color w:val="000000" w:themeColor="text1"/>
        </w:rPr>
        <w:t xml:space="preserve"> for comments on the</w:t>
      </w:r>
      <w:r w:rsidR="009E46FC">
        <w:rPr>
          <w:rFonts w:ascii="Arial" w:eastAsia="Times New Roman" w:hAnsi="Arial" w:cs="Arial"/>
          <w:color w:val="000000" w:themeColor="text1"/>
        </w:rPr>
        <w:t xml:space="preserve"> </w:t>
      </w:r>
      <w:r w:rsidR="0047183F">
        <w:rPr>
          <w:rFonts w:ascii="Arial" w:eastAsia="Times New Roman" w:hAnsi="Arial" w:cs="Arial"/>
          <w:color w:val="000000" w:themeColor="text1"/>
        </w:rPr>
        <w:t xml:space="preserve">January </w:t>
      </w:r>
      <w:r w:rsidR="00595F89">
        <w:rPr>
          <w:rFonts w:ascii="Arial" w:eastAsia="Times New Roman" w:hAnsi="Arial" w:cs="Arial"/>
          <w:color w:val="000000" w:themeColor="text1"/>
        </w:rPr>
        <w:t xml:space="preserve">meeting </w:t>
      </w:r>
      <w:r w:rsidR="00762F62">
        <w:rPr>
          <w:rFonts w:ascii="Arial" w:eastAsia="Times New Roman" w:hAnsi="Arial" w:cs="Arial"/>
          <w:color w:val="000000" w:themeColor="text1"/>
        </w:rPr>
        <w:t>minutes</w:t>
      </w:r>
      <w:r w:rsidR="00595F89">
        <w:rPr>
          <w:rFonts w:ascii="Arial" w:eastAsia="Times New Roman" w:hAnsi="Arial" w:cs="Arial"/>
          <w:color w:val="000000" w:themeColor="text1"/>
        </w:rPr>
        <w:t>.</w:t>
      </w:r>
      <w:r w:rsidR="00F4300E">
        <w:rPr>
          <w:rFonts w:ascii="Arial" w:eastAsia="Times New Roman" w:hAnsi="Arial" w:cs="Arial"/>
          <w:color w:val="000000" w:themeColor="text1"/>
        </w:rPr>
        <w:t xml:space="preserve"> </w:t>
      </w:r>
      <w:r w:rsidR="00762F62">
        <w:rPr>
          <w:rFonts w:ascii="Arial" w:eastAsia="Times New Roman" w:hAnsi="Arial" w:cs="Arial"/>
          <w:color w:val="000000" w:themeColor="text1"/>
        </w:rPr>
        <w:t xml:space="preserve">The </w:t>
      </w:r>
      <w:r w:rsidR="007F18B7">
        <w:rPr>
          <w:rFonts w:ascii="Arial" w:eastAsia="Times New Roman" w:hAnsi="Arial" w:cs="Arial"/>
          <w:color w:val="000000" w:themeColor="text1"/>
        </w:rPr>
        <w:t>members</w:t>
      </w:r>
      <w:r w:rsidR="00595F89">
        <w:rPr>
          <w:rFonts w:ascii="Arial" w:eastAsia="Times New Roman" w:hAnsi="Arial" w:cs="Arial"/>
          <w:color w:val="000000" w:themeColor="text1"/>
        </w:rPr>
        <w:t xml:space="preserve"> approved the</w:t>
      </w:r>
      <w:r w:rsidR="008F1273">
        <w:rPr>
          <w:rFonts w:ascii="Arial" w:eastAsia="Times New Roman" w:hAnsi="Arial" w:cs="Arial"/>
          <w:color w:val="000000" w:themeColor="text1"/>
        </w:rPr>
        <w:t xml:space="preserve"> </w:t>
      </w:r>
      <w:r w:rsidR="0047183F">
        <w:rPr>
          <w:rFonts w:ascii="Arial" w:eastAsia="Times New Roman" w:hAnsi="Arial" w:cs="Arial"/>
          <w:color w:val="000000" w:themeColor="text1"/>
        </w:rPr>
        <w:t>January</w:t>
      </w:r>
      <w:r w:rsidR="00A56F85">
        <w:rPr>
          <w:rFonts w:ascii="Arial" w:eastAsia="Times New Roman" w:hAnsi="Arial" w:cs="Arial"/>
          <w:color w:val="000000" w:themeColor="text1"/>
        </w:rPr>
        <w:t xml:space="preserve"> </w:t>
      </w:r>
      <w:r w:rsidR="00595F89">
        <w:rPr>
          <w:rFonts w:ascii="Arial" w:eastAsia="Times New Roman" w:hAnsi="Arial" w:cs="Arial"/>
          <w:color w:val="000000" w:themeColor="text1"/>
        </w:rPr>
        <w:t>minutes</w:t>
      </w:r>
      <w:r w:rsidR="0071257C">
        <w:rPr>
          <w:rFonts w:ascii="Arial" w:eastAsia="Times New Roman" w:hAnsi="Arial" w:cs="Arial"/>
          <w:color w:val="000000" w:themeColor="text1"/>
        </w:rPr>
        <w:t xml:space="preserve"> as written. </w:t>
      </w:r>
      <w:r w:rsidR="00602E00">
        <w:rPr>
          <w:rFonts w:ascii="Arial" w:eastAsia="Times New Roman" w:hAnsi="Arial" w:cs="Arial"/>
          <w:color w:val="000000" w:themeColor="text1"/>
        </w:rPr>
        <w:t xml:space="preserve"> </w:t>
      </w:r>
    </w:p>
    <w:p w14:paraId="2DE05D5C" w14:textId="77777777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136A5603" w14:textId="21D77EB4" w:rsidR="00961F52" w:rsidRPr="004C36F5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u w:val="single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>Old Busines</w:t>
      </w:r>
      <w:r w:rsidR="004C36F5">
        <w:rPr>
          <w:rFonts w:ascii="Arial" w:eastAsia="Times New Roman" w:hAnsi="Arial" w:cs="Arial"/>
          <w:b/>
          <w:bCs/>
          <w:color w:val="000000" w:themeColor="text1"/>
          <w:u w:val="single"/>
        </w:rPr>
        <w:t>s:</w:t>
      </w:r>
      <w:r w:rsidR="004C36F5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r w:rsidR="004C36F5">
        <w:rPr>
          <w:rFonts w:ascii="Arial" w:eastAsia="Times New Roman" w:hAnsi="Arial" w:cs="Arial"/>
          <w:color w:val="000000" w:themeColor="text1"/>
        </w:rPr>
        <w:t>None</w:t>
      </w:r>
    </w:p>
    <w:p w14:paraId="717269EC" w14:textId="77777777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D56671A" w14:textId="77777777" w:rsidR="00961F52" w:rsidRPr="008163BA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163BA">
        <w:rPr>
          <w:rFonts w:ascii="Arial" w:eastAsia="Times New Roman" w:hAnsi="Arial" w:cs="Arial"/>
          <w:b/>
          <w:bCs/>
          <w:color w:val="000000" w:themeColor="text1"/>
          <w:u w:val="single"/>
        </w:rPr>
        <w:t>New Business</w:t>
      </w:r>
      <w:r w:rsidRPr="008163BA">
        <w:rPr>
          <w:rFonts w:ascii="Arial" w:eastAsia="Times New Roman" w:hAnsi="Arial" w:cs="Arial"/>
          <w:color w:val="000000" w:themeColor="text1"/>
        </w:rPr>
        <w:t> </w:t>
      </w:r>
    </w:p>
    <w:p w14:paraId="5093D427" w14:textId="681F6722" w:rsidR="0047183F" w:rsidRPr="00B90D87" w:rsidRDefault="00961F52" w:rsidP="0047183F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</w:rPr>
      </w:pPr>
      <w:r w:rsidRPr="008163BA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Ministry </w:t>
      </w:r>
      <w:r w:rsidR="008163BA" w:rsidRPr="008163BA">
        <w:rPr>
          <w:rFonts w:ascii="Arial" w:eastAsia="Times New Roman" w:hAnsi="Arial" w:cs="Arial"/>
          <w:b/>
          <w:bCs/>
          <w:i/>
          <w:iCs/>
          <w:color w:val="000000" w:themeColor="text1"/>
        </w:rPr>
        <w:t>Reflection</w:t>
      </w:r>
      <w:r w:rsidRPr="008163BA">
        <w:rPr>
          <w:rFonts w:ascii="Arial" w:eastAsia="Times New Roman" w:hAnsi="Arial" w:cs="Arial"/>
          <w:b/>
          <w:bCs/>
          <w:i/>
          <w:iCs/>
          <w:color w:val="000000" w:themeColor="text1"/>
        </w:rPr>
        <w:t>:</w:t>
      </w:r>
      <w:r w:rsidR="0047183F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r w:rsidR="0047183F">
        <w:rPr>
          <w:rFonts w:ascii="Arial" w:eastAsia="Times New Roman" w:hAnsi="Arial" w:cs="Arial"/>
          <w:color w:val="000000" w:themeColor="text1"/>
        </w:rPr>
        <w:t>Liturgy and Music with Marissa Carletta, Directory of Liturgy; Chris Wallace, Director of Music and Choir (facilitated by Lucy Winter)</w:t>
      </w:r>
    </w:p>
    <w:p w14:paraId="4B0618BB" w14:textId="0458DFBC" w:rsidR="00B90D87" w:rsidRPr="00CE6BBF" w:rsidRDefault="00C40404" w:rsidP="00CE6BBF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Liturgy</w:t>
      </w:r>
      <w:r w:rsidR="00914D12">
        <w:rPr>
          <w:rFonts w:ascii="Arial" w:eastAsia="Times New Roman" w:hAnsi="Arial" w:cs="Arial"/>
          <w:color w:val="000000" w:themeColor="text1"/>
        </w:rPr>
        <w:t xml:space="preserve"> (Marissa)</w:t>
      </w:r>
      <w:r>
        <w:rPr>
          <w:rFonts w:ascii="Arial" w:eastAsia="Times New Roman" w:hAnsi="Arial" w:cs="Arial"/>
          <w:color w:val="000000" w:themeColor="text1"/>
        </w:rPr>
        <w:t xml:space="preserve"> - </w:t>
      </w:r>
      <w:r w:rsidRPr="00CE6BBF">
        <w:rPr>
          <w:rFonts w:ascii="Arial" w:eastAsia="Times New Roman" w:hAnsi="Arial" w:cs="Arial"/>
          <w:color w:val="000000" w:themeColor="text1"/>
        </w:rPr>
        <w:t>Overall g</w:t>
      </w:r>
      <w:r w:rsidR="00B90D87" w:rsidRPr="00CE6BBF">
        <w:rPr>
          <w:rFonts w:ascii="Arial" w:eastAsia="Times New Roman" w:hAnsi="Arial" w:cs="Arial"/>
          <w:color w:val="000000" w:themeColor="text1"/>
        </w:rPr>
        <w:t xml:space="preserve">oing well and </w:t>
      </w:r>
      <w:r w:rsidRPr="00CE6BBF">
        <w:rPr>
          <w:rFonts w:ascii="Arial" w:eastAsia="Times New Roman" w:hAnsi="Arial" w:cs="Arial"/>
          <w:color w:val="000000" w:themeColor="text1"/>
        </w:rPr>
        <w:t xml:space="preserve">there is </w:t>
      </w:r>
      <w:r w:rsidR="00B90D87" w:rsidRPr="00CE6BBF">
        <w:rPr>
          <w:rFonts w:ascii="Arial" w:eastAsia="Times New Roman" w:hAnsi="Arial" w:cs="Arial"/>
          <w:color w:val="000000" w:themeColor="text1"/>
        </w:rPr>
        <w:t xml:space="preserve">growth in </w:t>
      </w:r>
      <w:r w:rsidRPr="00CE6BBF">
        <w:rPr>
          <w:rFonts w:ascii="Arial" w:eastAsia="Times New Roman" w:hAnsi="Arial" w:cs="Arial"/>
          <w:color w:val="000000" w:themeColor="text1"/>
        </w:rPr>
        <w:t xml:space="preserve">the </w:t>
      </w:r>
      <w:r w:rsidR="00B90D87" w:rsidRPr="00CE6BBF">
        <w:rPr>
          <w:rFonts w:ascii="Arial" w:eastAsia="Times New Roman" w:hAnsi="Arial" w:cs="Arial"/>
          <w:color w:val="000000" w:themeColor="text1"/>
        </w:rPr>
        <w:t>ministry</w:t>
      </w:r>
    </w:p>
    <w:p w14:paraId="1E3BDF35" w14:textId="77777777" w:rsidR="00CE6BBF" w:rsidRPr="00CE6BBF" w:rsidRDefault="00CE6BBF" w:rsidP="00B90D8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Needs: </w:t>
      </w:r>
    </w:p>
    <w:p w14:paraId="72512094" w14:textId="181020CB" w:rsidR="00CE6BBF" w:rsidRPr="00CE6BBF" w:rsidRDefault="00CE6BBF" w:rsidP="00CE6BBF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W</w:t>
      </w:r>
      <w:r w:rsidR="00C40404">
        <w:rPr>
          <w:rFonts w:ascii="Arial" w:eastAsia="Times New Roman" w:hAnsi="Arial" w:cs="Arial"/>
          <w:color w:val="000000" w:themeColor="text1"/>
        </w:rPr>
        <w:t xml:space="preserve">illingness of </w:t>
      </w:r>
      <w:r w:rsidR="00B90D87">
        <w:rPr>
          <w:rFonts w:ascii="Arial" w:eastAsia="Times New Roman" w:hAnsi="Arial" w:cs="Arial"/>
          <w:color w:val="000000" w:themeColor="text1"/>
        </w:rPr>
        <w:t xml:space="preserve">trainers </w:t>
      </w:r>
      <w:r w:rsidR="00C40404">
        <w:rPr>
          <w:rFonts w:ascii="Arial" w:eastAsia="Times New Roman" w:hAnsi="Arial" w:cs="Arial"/>
          <w:color w:val="000000" w:themeColor="text1"/>
        </w:rPr>
        <w:t xml:space="preserve">to become </w:t>
      </w:r>
      <w:r w:rsidR="00B90D87">
        <w:rPr>
          <w:rFonts w:ascii="Arial" w:eastAsia="Times New Roman" w:hAnsi="Arial" w:cs="Arial"/>
          <w:color w:val="000000" w:themeColor="text1"/>
        </w:rPr>
        <w:t>leaders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7AA6A24F" w14:textId="77777777" w:rsidR="00CE6BBF" w:rsidRPr="00CE6BBF" w:rsidRDefault="00CE6BBF" w:rsidP="00CE6BBF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A</w:t>
      </w:r>
      <w:r w:rsidRPr="00CE6BBF">
        <w:rPr>
          <w:rFonts w:ascii="Arial" w:eastAsia="Times New Roman" w:hAnsi="Arial" w:cs="Arial"/>
          <w:color w:val="000000" w:themeColor="text1"/>
        </w:rPr>
        <w:t xml:space="preserve">ccuracy in the </w:t>
      </w:r>
      <w:r>
        <w:rPr>
          <w:rFonts w:ascii="Arial" w:eastAsia="Times New Roman" w:hAnsi="Arial" w:cs="Arial"/>
          <w:color w:val="000000" w:themeColor="text1"/>
        </w:rPr>
        <w:t>roster</w:t>
      </w:r>
      <w:r w:rsidRPr="00CE6BBF">
        <w:rPr>
          <w:rFonts w:ascii="Arial" w:eastAsia="Times New Roman" w:hAnsi="Arial" w:cs="Arial"/>
          <w:color w:val="000000" w:themeColor="text1"/>
        </w:rPr>
        <w:t>.</w:t>
      </w:r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gramStart"/>
      <w:r w:rsidRPr="00CE6BBF">
        <w:rPr>
          <w:rFonts w:ascii="Arial" w:eastAsia="Times New Roman" w:hAnsi="Arial" w:cs="Arial"/>
          <w:i/>
          <w:iCs/>
          <w:color w:val="000000" w:themeColor="text1"/>
        </w:rPr>
        <w:t>i.e.</w:t>
      </w:r>
      <w:proofErr w:type="gramEnd"/>
      <w:r w:rsidRPr="00CE6BBF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00B90D87" w:rsidRPr="00CE6BBF">
        <w:rPr>
          <w:rFonts w:ascii="Arial" w:eastAsia="Times New Roman" w:hAnsi="Arial" w:cs="Arial"/>
          <w:color w:val="000000" w:themeColor="text1"/>
        </w:rPr>
        <w:t>171</w:t>
      </w:r>
      <w:r w:rsidRPr="00CE6BBF">
        <w:rPr>
          <w:rFonts w:ascii="Arial" w:eastAsia="Times New Roman" w:hAnsi="Arial" w:cs="Arial"/>
          <w:color w:val="000000" w:themeColor="text1"/>
        </w:rPr>
        <w:t xml:space="preserve"> eucharist ministers on the </w:t>
      </w:r>
      <w:r>
        <w:rPr>
          <w:rFonts w:ascii="Arial" w:eastAsia="Times New Roman" w:hAnsi="Arial" w:cs="Arial"/>
          <w:color w:val="000000" w:themeColor="text1"/>
        </w:rPr>
        <w:t>volunteer list</w:t>
      </w:r>
      <w:r w:rsidRPr="00CE6BBF">
        <w:rPr>
          <w:rFonts w:ascii="Arial" w:eastAsia="Times New Roman" w:hAnsi="Arial" w:cs="Arial"/>
          <w:color w:val="000000" w:themeColor="text1"/>
        </w:rPr>
        <w:t>, but</w:t>
      </w:r>
      <w:r w:rsidR="00B90D87" w:rsidRPr="00CE6BBF">
        <w:rPr>
          <w:rFonts w:ascii="Arial" w:eastAsia="Times New Roman" w:hAnsi="Arial" w:cs="Arial"/>
          <w:color w:val="000000" w:themeColor="text1"/>
        </w:rPr>
        <w:t xml:space="preserve"> only 42 </w:t>
      </w:r>
      <w:r w:rsidRPr="00CE6BBF">
        <w:rPr>
          <w:rFonts w:ascii="Arial" w:eastAsia="Times New Roman" w:hAnsi="Arial" w:cs="Arial"/>
          <w:color w:val="000000" w:themeColor="text1"/>
        </w:rPr>
        <w:t>sign up regularly</w:t>
      </w:r>
      <w:r>
        <w:rPr>
          <w:rFonts w:ascii="Arial" w:eastAsia="Times New Roman" w:hAnsi="Arial" w:cs="Arial"/>
          <w:color w:val="000000" w:themeColor="text1"/>
        </w:rPr>
        <w:t>)</w:t>
      </w:r>
      <w:r w:rsidRPr="00CE6BBF">
        <w:rPr>
          <w:rFonts w:ascii="Arial" w:eastAsia="Times New Roman" w:hAnsi="Arial" w:cs="Arial"/>
          <w:color w:val="000000" w:themeColor="text1"/>
        </w:rPr>
        <w:t xml:space="preserve">. Give people the opportunity to be honest that if you’re not wanting to serve in this capacity, it’s okay to choose a different ministry. </w:t>
      </w:r>
      <w:r w:rsidR="00B90D87" w:rsidRPr="00CE6BBF">
        <w:rPr>
          <w:rFonts w:ascii="Arial" w:eastAsia="Times New Roman" w:hAnsi="Arial" w:cs="Arial"/>
          <w:color w:val="000000" w:themeColor="text1"/>
        </w:rPr>
        <w:t xml:space="preserve"> </w:t>
      </w:r>
    </w:p>
    <w:p w14:paraId="4B8256AB" w14:textId="41CEB5BE" w:rsidR="00B90D87" w:rsidRPr="00CE6BBF" w:rsidRDefault="00B90D87" w:rsidP="00CE6BBF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 w:rsidRPr="00CE6BBF">
        <w:rPr>
          <w:rFonts w:ascii="Arial" w:eastAsia="Times New Roman" w:hAnsi="Arial" w:cs="Arial"/>
          <w:color w:val="000000" w:themeColor="text1"/>
        </w:rPr>
        <w:t xml:space="preserve">Usher duties </w:t>
      </w:r>
      <w:r w:rsidR="0024490B">
        <w:rPr>
          <w:rFonts w:ascii="Arial" w:eastAsia="Times New Roman" w:hAnsi="Arial" w:cs="Arial"/>
          <w:color w:val="000000" w:themeColor="text1"/>
        </w:rPr>
        <w:t xml:space="preserve">need to expand into larger role of </w:t>
      </w:r>
      <w:r w:rsidRPr="00CE6BBF">
        <w:rPr>
          <w:rFonts w:ascii="Arial" w:eastAsia="Times New Roman" w:hAnsi="Arial" w:cs="Arial"/>
          <w:color w:val="000000" w:themeColor="text1"/>
        </w:rPr>
        <w:t>hospitality</w:t>
      </w:r>
      <w:r w:rsidR="0024490B">
        <w:rPr>
          <w:rFonts w:ascii="Arial" w:eastAsia="Times New Roman" w:hAnsi="Arial" w:cs="Arial"/>
          <w:color w:val="000000" w:themeColor="text1"/>
        </w:rPr>
        <w:t xml:space="preserve"> and </w:t>
      </w:r>
      <w:r w:rsidRPr="00CE6BBF">
        <w:rPr>
          <w:rFonts w:ascii="Arial" w:eastAsia="Times New Roman" w:hAnsi="Arial" w:cs="Arial"/>
          <w:color w:val="000000" w:themeColor="text1"/>
        </w:rPr>
        <w:t>getting people seated</w:t>
      </w:r>
    </w:p>
    <w:p w14:paraId="2CF20AD9" w14:textId="23FF6654" w:rsidR="0024490B" w:rsidRPr="0024490B" w:rsidRDefault="0024490B" w:rsidP="00B90D8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Brainstorming Ideas/Possible Solutions:</w:t>
      </w:r>
    </w:p>
    <w:p w14:paraId="70179E9B" w14:textId="761BDA08" w:rsidR="00B90D87" w:rsidRPr="00B90D87" w:rsidRDefault="0024490B" w:rsidP="0024490B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Solicit students in secondary to get involved as</w:t>
      </w:r>
      <w:r w:rsidR="00B90D87">
        <w:rPr>
          <w:rFonts w:ascii="Arial" w:eastAsia="Times New Roman" w:hAnsi="Arial" w:cs="Arial"/>
          <w:color w:val="000000" w:themeColor="text1"/>
        </w:rPr>
        <w:t xml:space="preserve"> ushers</w:t>
      </w:r>
      <w:r>
        <w:rPr>
          <w:rFonts w:ascii="Arial" w:eastAsia="Times New Roman" w:hAnsi="Arial" w:cs="Arial"/>
          <w:color w:val="000000" w:themeColor="text1"/>
        </w:rPr>
        <w:t xml:space="preserve"> (having a youth minister in place may help with this)</w:t>
      </w:r>
    </w:p>
    <w:p w14:paraId="620DB0F9" w14:textId="73172675" w:rsidR="00B90D87" w:rsidRPr="00B90D87" w:rsidRDefault="00914D12" w:rsidP="0024490B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Develop a sense of community in the various groups with social hour (ushers, greeters, eucharistic ministers, etc.)</w:t>
      </w:r>
    </w:p>
    <w:p w14:paraId="0DCC3D22" w14:textId="5EC15BFA" w:rsidR="00E2488C" w:rsidRPr="00914D12" w:rsidRDefault="00914D12" w:rsidP="00E2488C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Music</w:t>
      </w:r>
      <w:r w:rsidR="00987E16">
        <w:rPr>
          <w:rFonts w:ascii="Arial" w:eastAsia="Times New Roman" w:hAnsi="Arial" w:cs="Arial"/>
          <w:color w:val="000000" w:themeColor="text1"/>
        </w:rPr>
        <w:t xml:space="preserve"> – Chris has </w:t>
      </w:r>
      <w:r>
        <w:rPr>
          <w:rFonts w:ascii="Arial" w:eastAsia="Times New Roman" w:hAnsi="Arial" w:cs="Arial"/>
          <w:color w:val="000000" w:themeColor="text1"/>
        </w:rPr>
        <w:t xml:space="preserve">been with the parish for 16 years.  His approach is that the eucharist is the source and summit, </w:t>
      </w:r>
      <w:r w:rsidR="00987E16">
        <w:rPr>
          <w:rFonts w:ascii="Arial" w:eastAsia="Times New Roman" w:hAnsi="Arial" w:cs="Arial"/>
          <w:color w:val="000000" w:themeColor="text1"/>
        </w:rPr>
        <w:t xml:space="preserve">so </w:t>
      </w:r>
      <w:r>
        <w:rPr>
          <w:rFonts w:ascii="Arial" w:eastAsia="Times New Roman" w:hAnsi="Arial" w:cs="Arial"/>
          <w:color w:val="000000" w:themeColor="text1"/>
        </w:rPr>
        <w:t>how does music</w:t>
      </w:r>
      <w:r w:rsidR="00987E16">
        <w:rPr>
          <w:rFonts w:ascii="Arial" w:eastAsia="Times New Roman" w:hAnsi="Arial" w:cs="Arial"/>
          <w:color w:val="000000" w:themeColor="text1"/>
        </w:rPr>
        <w:t xml:space="preserve"> and </w:t>
      </w:r>
      <w:r>
        <w:rPr>
          <w:rFonts w:ascii="Arial" w:eastAsia="Times New Roman" w:hAnsi="Arial" w:cs="Arial"/>
          <w:color w:val="000000" w:themeColor="text1"/>
        </w:rPr>
        <w:t xml:space="preserve">liturgy support? He works to have a thread of continuity throughout the entire mass by choosing texts and anthems to support the gospel and themes of the week. </w:t>
      </w:r>
    </w:p>
    <w:p w14:paraId="27AB998E" w14:textId="77777777" w:rsidR="00987E16" w:rsidRPr="00987E16" w:rsidRDefault="00987E16" w:rsidP="00914D12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Ideas to boost participation</w:t>
      </w:r>
    </w:p>
    <w:p w14:paraId="01D08B1A" w14:textId="2091957B" w:rsidR="00987E16" w:rsidRPr="00987E16" w:rsidRDefault="001850CD" w:rsidP="00987E16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Choir </w:t>
      </w:r>
      <w:proofErr w:type="gramStart"/>
      <w:r>
        <w:rPr>
          <w:rFonts w:ascii="Arial" w:eastAsia="Times New Roman" w:hAnsi="Arial" w:cs="Arial"/>
          <w:color w:val="000000" w:themeColor="text1"/>
        </w:rPr>
        <w:t>at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Saturday 5pm mass </w:t>
      </w:r>
      <w:r w:rsidR="00BB3D5C">
        <w:rPr>
          <w:rFonts w:ascii="Arial" w:eastAsia="Times New Roman" w:hAnsi="Arial" w:cs="Arial"/>
          <w:color w:val="000000" w:themeColor="text1"/>
        </w:rPr>
        <w:t>is going well</w:t>
      </w:r>
    </w:p>
    <w:p w14:paraId="71423771" w14:textId="4639682B" w:rsidR="00987E16" w:rsidRPr="00987E16" w:rsidRDefault="00987E16" w:rsidP="00987E16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Practice the song before the mass</w:t>
      </w:r>
    </w:p>
    <w:p w14:paraId="235E2093" w14:textId="2FE3C9FA" w:rsidR="00987E16" w:rsidRPr="00987E16" w:rsidRDefault="00987E16" w:rsidP="00987E16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Take a moment for teaching, learn about the parts of the liturgy and why we do them </w:t>
      </w:r>
    </w:p>
    <w:p w14:paraId="4EEBCE45" w14:textId="77777777" w:rsidR="004C36F5" w:rsidRPr="004C36F5" w:rsidRDefault="004C36F5" w:rsidP="004C36F5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1EF8EFC5" w14:textId="55BA921D" w:rsidR="008163BA" w:rsidRPr="008163BA" w:rsidRDefault="00961F52" w:rsidP="008163BA">
      <w:pPr>
        <w:pStyle w:val="ListParagraph"/>
        <w:numPr>
          <w:ilvl w:val="0"/>
          <w:numId w:val="20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8163BA">
        <w:rPr>
          <w:rFonts w:ascii="Arial" w:eastAsia="Times New Roman" w:hAnsi="Arial" w:cs="Arial"/>
          <w:b/>
          <w:bCs/>
          <w:i/>
          <w:iCs/>
          <w:color w:val="000000" w:themeColor="text1"/>
        </w:rPr>
        <w:t>Return to Mass</w:t>
      </w:r>
      <w:r w:rsidR="008F1273" w:rsidRPr="008163BA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: </w:t>
      </w:r>
      <w:r w:rsidR="009E46FC">
        <w:rPr>
          <w:rFonts w:ascii="Arial" w:eastAsia="Times New Roman" w:hAnsi="Arial" w:cs="Arial"/>
          <w:color w:val="000000" w:themeColor="text1"/>
        </w:rPr>
        <w:t xml:space="preserve">(Mike </w:t>
      </w:r>
      <w:proofErr w:type="spellStart"/>
      <w:r w:rsidR="009E46FC">
        <w:rPr>
          <w:rFonts w:ascii="Arial" w:eastAsia="Times New Roman" w:hAnsi="Arial" w:cs="Arial"/>
          <w:color w:val="000000" w:themeColor="text1"/>
        </w:rPr>
        <w:t>DuMond</w:t>
      </w:r>
      <w:proofErr w:type="spellEnd"/>
      <w:r w:rsidR="009E46FC">
        <w:rPr>
          <w:rFonts w:ascii="Arial" w:eastAsia="Times New Roman" w:hAnsi="Arial" w:cs="Arial"/>
          <w:color w:val="000000" w:themeColor="text1"/>
        </w:rPr>
        <w:t>/Art Hayes)</w:t>
      </w:r>
    </w:p>
    <w:p w14:paraId="61A500AA" w14:textId="28D624DF" w:rsidR="00B54716" w:rsidRPr="00591922" w:rsidRDefault="009E46FC" w:rsidP="009E46FC">
      <w:pPr>
        <w:pStyle w:val="ListParagraph"/>
        <w:numPr>
          <w:ilvl w:val="1"/>
          <w:numId w:val="20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</w:rPr>
        <w:t>Engagement follow-up</w:t>
      </w:r>
      <w:r w:rsidR="00987E16">
        <w:rPr>
          <w:rFonts w:ascii="Arial" w:hAnsi="Arial" w:cs="Arial"/>
        </w:rPr>
        <w:t xml:space="preserve">:  </w:t>
      </w:r>
      <w:r w:rsidR="00B90D87">
        <w:rPr>
          <w:rFonts w:ascii="Arial" w:hAnsi="Arial" w:cs="Arial"/>
        </w:rPr>
        <w:t xml:space="preserve">Art spoke with Sean, Steve, </w:t>
      </w:r>
      <w:r w:rsidR="00987E16">
        <w:rPr>
          <w:rFonts w:ascii="Arial" w:hAnsi="Arial" w:cs="Arial"/>
        </w:rPr>
        <w:t xml:space="preserve">&amp; </w:t>
      </w:r>
      <w:r w:rsidR="00B90D87">
        <w:rPr>
          <w:rFonts w:ascii="Arial" w:hAnsi="Arial" w:cs="Arial"/>
        </w:rPr>
        <w:t xml:space="preserve">Father Kevin </w:t>
      </w:r>
      <w:r w:rsidR="00987E16">
        <w:rPr>
          <w:rFonts w:ascii="Arial" w:hAnsi="Arial" w:cs="Arial"/>
        </w:rPr>
        <w:t xml:space="preserve">regarding how </w:t>
      </w:r>
      <w:r w:rsidR="00591922">
        <w:rPr>
          <w:rFonts w:ascii="Arial" w:hAnsi="Arial" w:cs="Arial"/>
        </w:rPr>
        <w:t>to further create</w:t>
      </w:r>
      <w:r w:rsidR="00987E16">
        <w:rPr>
          <w:rFonts w:ascii="Arial" w:hAnsi="Arial" w:cs="Arial"/>
        </w:rPr>
        <w:t xml:space="preserve"> opportunities for engagement and fellowshi</w:t>
      </w:r>
      <w:r w:rsidR="00591922">
        <w:rPr>
          <w:rFonts w:ascii="Arial" w:hAnsi="Arial" w:cs="Arial"/>
        </w:rPr>
        <w:t xml:space="preserve">p. The idea is to </w:t>
      </w:r>
      <w:r w:rsidR="00987E16">
        <w:rPr>
          <w:rFonts w:ascii="Arial" w:hAnsi="Arial" w:cs="Arial"/>
        </w:rPr>
        <w:t>segment by demographics</w:t>
      </w:r>
      <w:r w:rsidR="00591922">
        <w:rPr>
          <w:rFonts w:ascii="Arial" w:hAnsi="Arial" w:cs="Arial"/>
        </w:rPr>
        <w:t xml:space="preserve"> or various groups in the parish and m</w:t>
      </w:r>
      <w:r w:rsidR="00B90D87">
        <w:rPr>
          <w:rFonts w:ascii="Arial" w:hAnsi="Arial" w:cs="Arial"/>
        </w:rPr>
        <w:t xml:space="preserve">ake OLG a center of connectivity so that people don’t feel like it’s an obligation. </w:t>
      </w:r>
      <w:r w:rsidR="00591922">
        <w:rPr>
          <w:rFonts w:ascii="Arial" w:hAnsi="Arial" w:cs="Arial"/>
        </w:rPr>
        <w:t>Ideas will be presented to PPC and t</w:t>
      </w:r>
      <w:r w:rsidR="00B90D87">
        <w:rPr>
          <w:rFonts w:ascii="Arial" w:hAnsi="Arial" w:cs="Arial"/>
        </w:rPr>
        <w:t>h</w:t>
      </w:r>
      <w:r w:rsidR="00591922">
        <w:rPr>
          <w:rFonts w:ascii="Arial" w:hAnsi="Arial" w:cs="Arial"/>
        </w:rPr>
        <w:t xml:space="preserve">en </w:t>
      </w:r>
      <w:r w:rsidR="00B90D87">
        <w:rPr>
          <w:rFonts w:ascii="Arial" w:hAnsi="Arial" w:cs="Arial"/>
        </w:rPr>
        <w:t xml:space="preserve">figure out </w:t>
      </w:r>
      <w:r w:rsidR="00591922">
        <w:rPr>
          <w:rFonts w:ascii="Arial" w:hAnsi="Arial" w:cs="Arial"/>
        </w:rPr>
        <w:t xml:space="preserve">next steps and </w:t>
      </w:r>
      <w:r w:rsidR="00BB3D5C">
        <w:rPr>
          <w:rFonts w:ascii="Arial" w:hAnsi="Arial" w:cs="Arial"/>
        </w:rPr>
        <w:t xml:space="preserve">what </w:t>
      </w:r>
      <w:r w:rsidR="00B90D87">
        <w:rPr>
          <w:rFonts w:ascii="Arial" w:hAnsi="Arial" w:cs="Arial"/>
        </w:rPr>
        <w:t xml:space="preserve">implementation </w:t>
      </w:r>
      <w:r w:rsidR="00591922">
        <w:rPr>
          <w:rFonts w:ascii="Arial" w:hAnsi="Arial" w:cs="Arial"/>
        </w:rPr>
        <w:t xml:space="preserve">will look like. </w:t>
      </w:r>
      <w:r w:rsidR="00B90D87">
        <w:rPr>
          <w:rFonts w:ascii="Arial" w:hAnsi="Arial" w:cs="Arial"/>
        </w:rPr>
        <w:t xml:space="preserve">  </w:t>
      </w:r>
    </w:p>
    <w:p w14:paraId="076D2BFC" w14:textId="178F4C06" w:rsidR="00591922" w:rsidRPr="00B90D87" w:rsidRDefault="00591922" w:rsidP="6126CDAA">
      <w:pPr>
        <w:pStyle w:val="ListParagraph"/>
        <w:numPr>
          <w:ilvl w:val="2"/>
          <w:numId w:val="20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6126CDAA">
        <w:rPr>
          <w:rFonts w:ascii="Arial" w:hAnsi="Arial" w:cs="Arial"/>
        </w:rPr>
        <w:t xml:space="preserve">A model for thriving groups - Young Professionals or the Men’s Club. </w:t>
      </w:r>
    </w:p>
    <w:p w14:paraId="09C1C251" w14:textId="1F6048E0" w:rsidR="009E46FC" w:rsidRPr="001A0773" w:rsidRDefault="009E46FC" w:rsidP="009E46FC">
      <w:pPr>
        <w:pStyle w:val="ListParagraph"/>
        <w:numPr>
          <w:ilvl w:val="1"/>
          <w:numId w:val="20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</w:rPr>
        <w:t>New Parishioner Sunday</w:t>
      </w:r>
      <w:r w:rsidR="00591922">
        <w:rPr>
          <w:rFonts w:ascii="Arial" w:hAnsi="Arial" w:cs="Arial"/>
        </w:rPr>
        <w:t xml:space="preserve">: </w:t>
      </w:r>
      <w:r w:rsidR="00B90D87">
        <w:rPr>
          <w:rFonts w:ascii="Arial" w:hAnsi="Arial" w:cs="Arial"/>
        </w:rPr>
        <w:t>February 20</w:t>
      </w:r>
      <w:r w:rsidR="00B90D87" w:rsidRPr="00B90D87">
        <w:rPr>
          <w:rFonts w:ascii="Arial" w:hAnsi="Arial" w:cs="Arial"/>
          <w:vertAlign w:val="superscript"/>
        </w:rPr>
        <w:t>th</w:t>
      </w:r>
      <w:r w:rsidR="00B90D87">
        <w:rPr>
          <w:rFonts w:ascii="Arial" w:hAnsi="Arial" w:cs="Arial"/>
        </w:rPr>
        <w:t xml:space="preserve"> </w:t>
      </w:r>
      <w:r w:rsidR="00591922">
        <w:rPr>
          <w:rFonts w:ascii="Arial" w:hAnsi="Arial" w:cs="Arial"/>
        </w:rPr>
        <w:t xml:space="preserve">will be Art &amp; Steve.  </w:t>
      </w:r>
    </w:p>
    <w:p w14:paraId="76128E94" w14:textId="77777777" w:rsidR="001A0773" w:rsidRPr="00B54716" w:rsidRDefault="001A0773" w:rsidP="001A0773">
      <w:pPr>
        <w:pStyle w:val="ListParagraph"/>
        <w:spacing w:line="271" w:lineRule="auto"/>
        <w:ind w:left="1440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7FE96555" w14:textId="231AE8A0" w:rsidR="002D1E55" w:rsidRDefault="008F1273" w:rsidP="008163BA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Follow Up </w:t>
      </w:r>
    </w:p>
    <w:p w14:paraId="5D45B26E" w14:textId="3098DB66" w:rsidR="00986FAD" w:rsidRDefault="009D05D8" w:rsidP="008163BA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AOM Update (Bill Egan</w:t>
      </w:r>
      <w:r w:rsidR="0047183F">
        <w:rPr>
          <w:rFonts w:ascii="Arial" w:hAnsi="Arial" w:cs="Arial"/>
        </w:rPr>
        <w:t>/Father Kevin</w:t>
      </w:r>
      <w:r>
        <w:rPr>
          <w:rFonts w:ascii="Arial" w:hAnsi="Arial" w:cs="Arial"/>
        </w:rPr>
        <w:t>)</w:t>
      </w:r>
      <w:r w:rsidR="008B7415">
        <w:rPr>
          <w:rFonts w:ascii="Arial" w:hAnsi="Arial" w:cs="Arial"/>
        </w:rPr>
        <w:t xml:space="preserve"> </w:t>
      </w:r>
    </w:p>
    <w:p w14:paraId="40B945CE" w14:textId="0718DF65" w:rsidR="008B7415" w:rsidRDefault="0047183F" w:rsidP="0047183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Progress (Bill)</w:t>
      </w:r>
    </w:p>
    <w:p w14:paraId="1DFD5835" w14:textId="01D378EC" w:rsidR="00B90D87" w:rsidRPr="00B86E9C" w:rsidRDefault="00C9673C" w:rsidP="00C9673C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 w:rsidRPr="00B86E9C">
        <w:rPr>
          <w:rFonts w:ascii="Arial" w:hAnsi="Arial" w:cs="Arial"/>
        </w:rPr>
        <w:t>The stewardship pledge drive was in November, and a</w:t>
      </w:r>
      <w:r w:rsidR="00591922" w:rsidRPr="00B86E9C">
        <w:rPr>
          <w:rFonts w:ascii="Arial" w:hAnsi="Arial" w:cs="Arial"/>
        </w:rPr>
        <w:t xml:space="preserve"> f</w:t>
      </w:r>
      <w:r w:rsidR="00B90D87" w:rsidRPr="00B86E9C">
        <w:rPr>
          <w:rFonts w:ascii="Arial" w:hAnsi="Arial" w:cs="Arial"/>
        </w:rPr>
        <w:t>ew more pledg</w:t>
      </w:r>
      <w:r w:rsidRPr="00B86E9C">
        <w:rPr>
          <w:rFonts w:ascii="Arial" w:hAnsi="Arial" w:cs="Arial"/>
        </w:rPr>
        <w:t xml:space="preserve">e cards continue to be returned.  </w:t>
      </w:r>
    </w:p>
    <w:p w14:paraId="2439544F" w14:textId="3A6D93C0" w:rsidR="0047183F" w:rsidRDefault="0047183F" w:rsidP="0047183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Volunteers for</w:t>
      </w:r>
      <w:r w:rsidR="00C9673C">
        <w:rPr>
          <w:rFonts w:ascii="Arial" w:hAnsi="Arial" w:cs="Arial"/>
        </w:rPr>
        <w:t xml:space="preserve"> Sign the Floor Event, </w:t>
      </w:r>
      <w:r>
        <w:rPr>
          <w:rFonts w:ascii="Arial" w:hAnsi="Arial" w:cs="Arial"/>
        </w:rPr>
        <w:t>Feb. 27 (Mike)</w:t>
      </w:r>
      <w:r w:rsidR="00B90D87">
        <w:rPr>
          <w:rFonts w:ascii="Arial" w:hAnsi="Arial" w:cs="Arial"/>
        </w:rPr>
        <w:t xml:space="preserve"> </w:t>
      </w:r>
    </w:p>
    <w:p w14:paraId="180E7EB7" w14:textId="174F38D8" w:rsidR="00B90D87" w:rsidRDefault="00B90D87" w:rsidP="00B90D87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Sign up for a shift</w:t>
      </w:r>
      <w:r w:rsidR="00C967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66 volunteer</w:t>
      </w:r>
      <w:r w:rsidR="00C9673C">
        <w:rPr>
          <w:rFonts w:ascii="Arial" w:hAnsi="Arial" w:cs="Arial"/>
        </w:rPr>
        <w:t xml:space="preserve">s are needed or </w:t>
      </w:r>
      <w:r>
        <w:rPr>
          <w:rFonts w:ascii="Arial" w:hAnsi="Arial" w:cs="Arial"/>
        </w:rPr>
        <w:t>22 people per shift</w:t>
      </w:r>
    </w:p>
    <w:p w14:paraId="4F4CF37F" w14:textId="77777777" w:rsidR="0047183F" w:rsidRPr="0047183F" w:rsidRDefault="0047183F" w:rsidP="0047183F">
      <w:p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EF1DF94" w14:textId="43CDAE45" w:rsidR="009D05D8" w:rsidRDefault="0047183F" w:rsidP="004425AF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Impromptu</w:t>
      </w:r>
      <w:r w:rsidR="009D05D8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Ministry Liaison Reflections from Ministries </w:t>
      </w:r>
    </w:p>
    <w:p w14:paraId="4B313074" w14:textId="12EFB1B5" w:rsidR="00B90D87" w:rsidRPr="00BB3D5C" w:rsidRDefault="00B90D87" w:rsidP="00BB3D5C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BB3D5C">
        <w:rPr>
          <w:rFonts w:ascii="Arial" w:hAnsi="Arial" w:cs="Arial"/>
          <w:color w:val="000000" w:themeColor="text1"/>
        </w:rPr>
        <w:t xml:space="preserve">Pastoral Associate for Mission – </w:t>
      </w:r>
      <w:r w:rsidR="00C9673C" w:rsidRPr="00BB3D5C">
        <w:rPr>
          <w:rFonts w:ascii="Arial" w:hAnsi="Arial" w:cs="Arial"/>
          <w:color w:val="000000" w:themeColor="text1"/>
        </w:rPr>
        <w:t xml:space="preserve">job posted last week; </w:t>
      </w:r>
      <w:r w:rsidR="00F76910" w:rsidRPr="00BB3D5C">
        <w:rPr>
          <w:rFonts w:ascii="Arial" w:hAnsi="Arial" w:cs="Arial"/>
          <w:color w:val="000000" w:themeColor="text1"/>
        </w:rPr>
        <w:t xml:space="preserve">person will </w:t>
      </w:r>
      <w:r w:rsidRPr="00BB3D5C">
        <w:rPr>
          <w:rFonts w:ascii="Arial" w:hAnsi="Arial" w:cs="Arial"/>
          <w:color w:val="000000" w:themeColor="text1"/>
        </w:rPr>
        <w:t>engage in our service to the poor</w:t>
      </w:r>
    </w:p>
    <w:p w14:paraId="28A69E70" w14:textId="77777777" w:rsidR="009D05D8" w:rsidRPr="00BB3D5C" w:rsidRDefault="009D05D8" w:rsidP="00BB3D5C">
      <w:p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304C42E" w14:textId="3E16483E" w:rsidR="0047183F" w:rsidRDefault="0047183F" w:rsidP="004425AF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OLG School</w:t>
      </w:r>
    </w:p>
    <w:p w14:paraId="77DE508E" w14:textId="1E7A155C" w:rsidR="0047183F" w:rsidRPr="00B90D87" w:rsidRDefault="0047183F" w:rsidP="0047183F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Kindergarten Update (Father Kevin)</w:t>
      </w:r>
    </w:p>
    <w:p w14:paraId="4C92313B" w14:textId="488C930B" w:rsidR="00B90D87" w:rsidRPr="00B90D87" w:rsidRDefault="00B90D87" w:rsidP="00B90D8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Open and filled another section of </w:t>
      </w:r>
      <w:r w:rsidR="00B125B4">
        <w:rPr>
          <w:rFonts w:ascii="Arial" w:hAnsi="Arial" w:cs="Arial"/>
          <w:color w:val="000000" w:themeColor="text1"/>
        </w:rPr>
        <w:t xml:space="preserve">kindergarten </w:t>
      </w:r>
    </w:p>
    <w:p w14:paraId="150C9DBE" w14:textId="3FBFACF6" w:rsidR="00B90D87" w:rsidRPr="00B90D87" w:rsidRDefault="00B125B4" w:rsidP="00B90D8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Will continue to </w:t>
      </w:r>
      <w:r w:rsidR="00B90D87">
        <w:rPr>
          <w:rFonts w:ascii="Arial" w:hAnsi="Arial" w:cs="Arial"/>
          <w:color w:val="000000" w:themeColor="text1"/>
        </w:rPr>
        <w:t xml:space="preserve">add a teacher each year </w:t>
      </w:r>
    </w:p>
    <w:p w14:paraId="773166CA" w14:textId="505CDB63" w:rsidR="00B90D87" w:rsidRPr="00B125B4" w:rsidRDefault="00B90D87" w:rsidP="00B125B4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Over the next 5 years, bringing more kids to our mission and more families to the parish </w:t>
      </w:r>
    </w:p>
    <w:p w14:paraId="7AC99CE2" w14:textId="4154ED12" w:rsidR="00B90D87" w:rsidRPr="00B90D87" w:rsidRDefault="00B90D87" w:rsidP="00B90D8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Long term goal to fill the M</w:t>
      </w:r>
      <w:r w:rsidR="00B125B4">
        <w:rPr>
          <w:rFonts w:ascii="Arial" w:hAnsi="Arial" w:cs="Arial"/>
          <w:color w:val="000000" w:themeColor="text1"/>
        </w:rPr>
        <w:t xml:space="preserve">iddle </w:t>
      </w:r>
      <w:r>
        <w:rPr>
          <w:rFonts w:ascii="Arial" w:hAnsi="Arial" w:cs="Arial"/>
          <w:color w:val="000000" w:themeColor="text1"/>
        </w:rPr>
        <w:t>S</w:t>
      </w:r>
      <w:r w:rsidR="00B125B4">
        <w:rPr>
          <w:rFonts w:ascii="Arial" w:hAnsi="Arial" w:cs="Arial"/>
          <w:color w:val="000000" w:themeColor="text1"/>
        </w:rPr>
        <w:t>chool</w:t>
      </w:r>
      <w:r>
        <w:rPr>
          <w:rFonts w:ascii="Arial" w:hAnsi="Arial" w:cs="Arial"/>
          <w:color w:val="000000" w:themeColor="text1"/>
        </w:rPr>
        <w:t xml:space="preserve"> to keep it at 200 students </w:t>
      </w:r>
    </w:p>
    <w:p w14:paraId="0F85F73F" w14:textId="77777777" w:rsidR="0047183F" w:rsidRDefault="0047183F" w:rsidP="0047183F">
      <w:pPr>
        <w:pStyle w:val="ListParagraph"/>
        <w:spacing w:line="271" w:lineRule="auto"/>
        <w:ind w:left="1440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6A18AA56" w14:textId="1DAB6CD0" w:rsidR="00B90D87" w:rsidRDefault="00B90D87" w:rsidP="004425AF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Communications </w:t>
      </w:r>
      <w:r w:rsidR="00B125B4">
        <w:rPr>
          <w:rFonts w:ascii="Arial" w:hAnsi="Arial" w:cs="Arial"/>
          <w:b/>
          <w:bCs/>
          <w:i/>
          <w:iCs/>
          <w:color w:val="000000" w:themeColor="text1"/>
        </w:rPr>
        <w:t>T</w:t>
      </w:r>
      <w:r>
        <w:rPr>
          <w:rFonts w:ascii="Arial" w:hAnsi="Arial" w:cs="Arial"/>
          <w:b/>
          <w:bCs/>
          <w:i/>
          <w:iCs/>
          <w:color w:val="000000" w:themeColor="text1"/>
        </w:rPr>
        <w:t>eam</w:t>
      </w:r>
    </w:p>
    <w:p w14:paraId="15C96010" w14:textId="5827956F" w:rsidR="00B90D87" w:rsidRPr="00B90D87" w:rsidRDefault="00B90D87" w:rsidP="00B90D87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Father Nathan brought the feedback</w:t>
      </w:r>
      <w:r w:rsidR="00B125B4">
        <w:rPr>
          <w:rFonts w:ascii="Arial" w:hAnsi="Arial" w:cs="Arial"/>
          <w:color w:val="000000" w:themeColor="text1"/>
        </w:rPr>
        <w:t xml:space="preserve"> for</w:t>
      </w:r>
      <w:r>
        <w:rPr>
          <w:rFonts w:ascii="Arial" w:hAnsi="Arial" w:cs="Arial"/>
          <w:color w:val="000000" w:themeColor="text1"/>
        </w:rPr>
        <w:t xml:space="preserve"> Bulletin, E-News, </w:t>
      </w:r>
      <w:r w:rsidR="00B125B4">
        <w:rPr>
          <w:rFonts w:ascii="Arial" w:hAnsi="Arial" w:cs="Arial"/>
          <w:color w:val="000000" w:themeColor="text1"/>
        </w:rPr>
        <w:t xml:space="preserve">and </w:t>
      </w:r>
      <w:r>
        <w:rPr>
          <w:rFonts w:ascii="Arial" w:hAnsi="Arial" w:cs="Arial"/>
          <w:color w:val="000000" w:themeColor="text1"/>
        </w:rPr>
        <w:t>the Weekender</w:t>
      </w:r>
    </w:p>
    <w:p w14:paraId="7179BB39" w14:textId="77777777" w:rsidR="00B125B4" w:rsidRPr="00B125B4" w:rsidRDefault="00B90D87" w:rsidP="00B125B4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Communications survey</w:t>
      </w:r>
      <w:r w:rsidR="00B125B4">
        <w:rPr>
          <w:rFonts w:ascii="Arial" w:hAnsi="Arial" w:cs="Arial"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last one was </w:t>
      </w:r>
      <w:r w:rsidR="00B125B4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>2018</w:t>
      </w:r>
    </w:p>
    <w:p w14:paraId="793A8372" w14:textId="5AEBA423" w:rsidR="00B90D87" w:rsidRPr="00B125B4" w:rsidRDefault="00B125B4" w:rsidP="00B125B4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B90D87" w:rsidRPr="00B125B4">
        <w:rPr>
          <w:rFonts w:ascii="Arial" w:hAnsi="Arial" w:cs="Arial"/>
          <w:color w:val="000000" w:themeColor="text1"/>
        </w:rPr>
        <w:t xml:space="preserve">survey in April or May </w:t>
      </w:r>
      <w:r>
        <w:rPr>
          <w:rFonts w:ascii="Arial" w:hAnsi="Arial" w:cs="Arial"/>
          <w:color w:val="000000" w:themeColor="text1"/>
        </w:rPr>
        <w:t xml:space="preserve">will go out to parishioners </w:t>
      </w:r>
    </w:p>
    <w:p w14:paraId="7A8A101A" w14:textId="335784DB" w:rsidR="00B90D87" w:rsidRPr="00B90D87" w:rsidRDefault="00B90D87" w:rsidP="00B90D87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Revamp</w:t>
      </w:r>
      <w:r w:rsidR="00B125B4">
        <w:rPr>
          <w:rFonts w:ascii="Arial" w:hAnsi="Arial" w:cs="Arial"/>
          <w:color w:val="000000" w:themeColor="text1"/>
        </w:rPr>
        <w:t xml:space="preserve"> communications</w:t>
      </w:r>
      <w:r>
        <w:rPr>
          <w:rFonts w:ascii="Arial" w:hAnsi="Arial" w:cs="Arial"/>
          <w:color w:val="000000" w:themeColor="text1"/>
        </w:rPr>
        <w:t xml:space="preserve"> </w:t>
      </w:r>
      <w:r w:rsidR="00BB3D5C">
        <w:rPr>
          <w:rFonts w:ascii="Arial" w:hAnsi="Arial" w:cs="Arial"/>
          <w:color w:val="000000" w:themeColor="text1"/>
        </w:rPr>
        <w:t xml:space="preserve">over </w:t>
      </w:r>
      <w:r>
        <w:rPr>
          <w:rFonts w:ascii="Arial" w:hAnsi="Arial" w:cs="Arial"/>
          <w:color w:val="000000" w:themeColor="text1"/>
        </w:rPr>
        <w:t>the summer</w:t>
      </w:r>
    </w:p>
    <w:p w14:paraId="1A3142DA" w14:textId="77777777" w:rsidR="00B90D87" w:rsidRDefault="00B90D87" w:rsidP="00B90D87">
      <w:pPr>
        <w:pStyle w:val="ListParagraph"/>
        <w:spacing w:line="271" w:lineRule="auto"/>
        <w:ind w:left="1440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C6F3FCE" w14:textId="0235EED9" w:rsidR="0047183F" w:rsidRDefault="0047183F" w:rsidP="004425AF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New PPC Member Candidates (Steve/Angela)</w:t>
      </w:r>
    </w:p>
    <w:p w14:paraId="02BB5B67" w14:textId="738945B4" w:rsidR="0047183F" w:rsidRPr="00B90D87" w:rsidRDefault="0047183F" w:rsidP="0047183F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Provide candidates to Angela by 2/28</w:t>
      </w:r>
    </w:p>
    <w:p w14:paraId="1DF33955" w14:textId="24E4F4D9" w:rsidR="00B10E20" w:rsidRPr="00B10E20" w:rsidRDefault="00B10E20" w:rsidP="00B90D8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have 5 spots we are replacing with 4 persons rolling off (Steve, Art, Mike &amp; Lucy), and Ashley has stepped down. </w:t>
      </w:r>
    </w:p>
    <w:p w14:paraId="1350CD36" w14:textId="2A230E95" w:rsidR="00B90D87" w:rsidRPr="00B90D87" w:rsidRDefault="00B90D87" w:rsidP="00B90D8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Ben, Angela, Caron, Drew, </w:t>
      </w:r>
      <w:r w:rsidR="00B125B4">
        <w:rPr>
          <w:rFonts w:ascii="Arial" w:hAnsi="Arial" w:cs="Arial"/>
          <w:color w:val="000000" w:themeColor="text1"/>
        </w:rPr>
        <w:t xml:space="preserve">&amp; </w:t>
      </w:r>
      <w:r>
        <w:rPr>
          <w:rFonts w:ascii="Arial" w:hAnsi="Arial" w:cs="Arial"/>
          <w:color w:val="000000" w:themeColor="text1"/>
        </w:rPr>
        <w:t xml:space="preserve">Bill will still be on the council </w:t>
      </w:r>
    </w:p>
    <w:p w14:paraId="6C4A1BB2" w14:textId="24401EEF" w:rsidR="00B90D87" w:rsidRPr="0047183F" w:rsidRDefault="00B10E20" w:rsidP="00B90D8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PPC members should check with</w:t>
      </w:r>
      <w:r w:rsidR="00B90D87">
        <w:rPr>
          <w:rFonts w:ascii="Arial" w:hAnsi="Arial" w:cs="Arial"/>
          <w:color w:val="000000" w:themeColor="text1"/>
        </w:rPr>
        <w:t xml:space="preserve"> ministry leads and look around at mass</w:t>
      </w:r>
      <w:r>
        <w:rPr>
          <w:rFonts w:ascii="Arial" w:hAnsi="Arial" w:cs="Arial"/>
          <w:color w:val="000000" w:themeColor="text1"/>
        </w:rPr>
        <w:t xml:space="preserve"> for potential candidates</w:t>
      </w:r>
    </w:p>
    <w:p w14:paraId="7B660BFB" w14:textId="29AF87BD" w:rsidR="0047183F" w:rsidRPr="0047183F" w:rsidRDefault="0047183F" w:rsidP="0047183F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Task force meeting week of 2/28</w:t>
      </w:r>
      <w:r w:rsidR="00B90D87">
        <w:rPr>
          <w:rFonts w:ascii="Arial" w:hAnsi="Arial" w:cs="Arial"/>
          <w:color w:val="000000" w:themeColor="text1"/>
        </w:rPr>
        <w:t xml:space="preserve"> (Bill, </w:t>
      </w:r>
      <w:proofErr w:type="gramStart"/>
      <w:r w:rsidR="00B90D87">
        <w:rPr>
          <w:rFonts w:ascii="Arial" w:hAnsi="Arial" w:cs="Arial"/>
          <w:color w:val="000000" w:themeColor="text1"/>
        </w:rPr>
        <w:t>Ben</w:t>
      </w:r>
      <w:proofErr w:type="gramEnd"/>
      <w:r w:rsidR="00B90D87">
        <w:rPr>
          <w:rFonts w:ascii="Arial" w:hAnsi="Arial" w:cs="Arial"/>
          <w:color w:val="000000" w:themeColor="text1"/>
        </w:rPr>
        <w:t xml:space="preserve"> and </w:t>
      </w:r>
      <w:r w:rsidR="00B10E20">
        <w:rPr>
          <w:rFonts w:ascii="Arial" w:hAnsi="Arial" w:cs="Arial"/>
          <w:color w:val="000000" w:themeColor="text1"/>
        </w:rPr>
        <w:t>Angela</w:t>
      </w:r>
      <w:r w:rsidR="00B90D87">
        <w:rPr>
          <w:rFonts w:ascii="Arial" w:hAnsi="Arial" w:cs="Arial"/>
          <w:color w:val="000000" w:themeColor="text1"/>
        </w:rPr>
        <w:t>)</w:t>
      </w:r>
      <w:r w:rsidR="00B10E20">
        <w:rPr>
          <w:rFonts w:ascii="Arial" w:hAnsi="Arial" w:cs="Arial"/>
          <w:color w:val="000000" w:themeColor="text1"/>
        </w:rPr>
        <w:t xml:space="preserve"> </w:t>
      </w:r>
      <w:r w:rsidR="00B90D87">
        <w:rPr>
          <w:rFonts w:ascii="Arial" w:hAnsi="Arial" w:cs="Arial"/>
          <w:color w:val="000000" w:themeColor="text1"/>
        </w:rPr>
        <w:t xml:space="preserve">– What does the process look like, what </w:t>
      </w:r>
      <w:r w:rsidR="00B10E20">
        <w:rPr>
          <w:rFonts w:ascii="Arial" w:hAnsi="Arial" w:cs="Arial"/>
          <w:color w:val="000000" w:themeColor="text1"/>
        </w:rPr>
        <w:t xml:space="preserve">are the </w:t>
      </w:r>
      <w:r w:rsidR="00B90D87">
        <w:rPr>
          <w:rFonts w:ascii="Arial" w:hAnsi="Arial" w:cs="Arial"/>
          <w:color w:val="000000" w:themeColor="text1"/>
        </w:rPr>
        <w:t xml:space="preserve">key dates, </w:t>
      </w:r>
      <w:r w:rsidR="00B10E20">
        <w:rPr>
          <w:rFonts w:ascii="Arial" w:hAnsi="Arial" w:cs="Arial"/>
          <w:color w:val="000000" w:themeColor="text1"/>
        </w:rPr>
        <w:t xml:space="preserve">and invite </w:t>
      </w:r>
      <w:r w:rsidR="00B90D87">
        <w:rPr>
          <w:rFonts w:ascii="Arial" w:hAnsi="Arial" w:cs="Arial"/>
          <w:color w:val="000000" w:themeColor="text1"/>
        </w:rPr>
        <w:t xml:space="preserve">new candidates </w:t>
      </w:r>
      <w:r w:rsidR="00B10E20">
        <w:rPr>
          <w:rFonts w:ascii="Arial" w:hAnsi="Arial" w:cs="Arial"/>
          <w:color w:val="000000" w:themeColor="text1"/>
        </w:rPr>
        <w:t>to join by</w:t>
      </w:r>
      <w:r w:rsidR="00B90D87">
        <w:rPr>
          <w:rFonts w:ascii="Arial" w:hAnsi="Arial" w:cs="Arial"/>
          <w:color w:val="000000" w:themeColor="text1"/>
        </w:rPr>
        <w:t xml:space="preserve"> the June meeting</w:t>
      </w:r>
    </w:p>
    <w:p w14:paraId="56345AF4" w14:textId="77777777" w:rsidR="0047183F" w:rsidRDefault="0047183F" w:rsidP="0047183F">
      <w:pPr>
        <w:pStyle w:val="ListParagraph"/>
        <w:spacing w:line="271" w:lineRule="auto"/>
        <w:ind w:left="1440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89E9460" w14:textId="216AE210" w:rsidR="004425AF" w:rsidRDefault="009D05D8" w:rsidP="004425AF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Wrap up &amp; Closing Comments </w:t>
      </w:r>
    </w:p>
    <w:p w14:paraId="67FA58B2" w14:textId="39D3D40F" w:rsidR="009D05D8" w:rsidRPr="0047183F" w:rsidRDefault="009D05D8" w:rsidP="009D05D8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Upcoming Dates</w:t>
      </w:r>
    </w:p>
    <w:p w14:paraId="4D66EBD6" w14:textId="1C926E4B" w:rsidR="0047183F" w:rsidRPr="0088621E" w:rsidRDefault="0047183F" w:rsidP="0047183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3/1 Building Amazing Marriages: Alpha Marriage Course</w:t>
      </w:r>
    </w:p>
    <w:p w14:paraId="389DE406" w14:textId="3D445E2B" w:rsidR="0088621E" w:rsidRPr="0047183F" w:rsidRDefault="0088621E" w:rsidP="0088621E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Idea is to make good marriages great </w:t>
      </w:r>
    </w:p>
    <w:p w14:paraId="354EEF0F" w14:textId="77777777" w:rsidR="0088621E" w:rsidRPr="0088621E" w:rsidRDefault="0047183F" w:rsidP="0047183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April: RCIA Welcome</w:t>
      </w:r>
    </w:p>
    <w:p w14:paraId="07B5EDEB" w14:textId="32A9B484" w:rsidR="0047183F" w:rsidRPr="0088621E" w:rsidRDefault="0088621E" w:rsidP="0088621E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B90D87">
        <w:rPr>
          <w:rFonts w:ascii="Arial" w:hAnsi="Arial" w:cs="Arial"/>
          <w:color w:val="000000" w:themeColor="text1"/>
        </w:rPr>
        <w:t>ray for them</w:t>
      </w:r>
      <w:r>
        <w:rPr>
          <w:rFonts w:ascii="Arial" w:hAnsi="Arial" w:cs="Arial"/>
          <w:color w:val="000000" w:themeColor="text1"/>
        </w:rPr>
        <w:t xml:space="preserve"> by name</w:t>
      </w:r>
    </w:p>
    <w:p w14:paraId="337EF5A5" w14:textId="05D7BC37" w:rsidR="0088621E" w:rsidRPr="008A3F6A" w:rsidRDefault="0088621E" w:rsidP="0088621E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Attend Easter </w:t>
      </w:r>
      <w:r w:rsidR="00CB1701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igil if you can</w:t>
      </w:r>
    </w:p>
    <w:p w14:paraId="5E2FA3E2" w14:textId="46BD07B5" w:rsidR="00BB3D5C" w:rsidRPr="00BB3D5C" w:rsidRDefault="00BB3D5C" w:rsidP="00BB3D5C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BB3D5C">
        <w:rPr>
          <w:rFonts w:ascii="Arial" w:hAnsi="Arial" w:cs="Arial"/>
          <w:color w:val="000000" w:themeColor="text1"/>
        </w:rPr>
        <w:t>Father Nathan closed the meeting with prayer</w:t>
      </w:r>
    </w:p>
    <w:p w14:paraId="639B2310" w14:textId="77777777" w:rsidR="0047183F" w:rsidRPr="0047183F" w:rsidRDefault="0047183F" w:rsidP="0047183F">
      <w:pPr>
        <w:pStyle w:val="ListParagraph"/>
        <w:spacing w:line="271" w:lineRule="auto"/>
        <w:ind w:left="1440"/>
        <w:rPr>
          <w:rFonts w:ascii="Arial" w:hAnsi="Arial" w:cs="Arial"/>
        </w:rPr>
      </w:pPr>
    </w:p>
    <w:p w14:paraId="08E5AC56" w14:textId="77777777" w:rsidR="008163BA" w:rsidRPr="00237FA1" w:rsidRDefault="008163BA" w:rsidP="008163BA">
      <w:pPr>
        <w:pStyle w:val="paragraph"/>
        <w:spacing w:before="0" w:beforeAutospacing="0" w:after="0" w:afterAutospacing="0" w:line="271" w:lineRule="auto"/>
        <w:textAlignment w:val="baseline"/>
        <w:rPr>
          <w:rFonts w:ascii="Arial" w:hAnsi="Arial" w:cs="Arial"/>
          <w:color w:val="000000" w:themeColor="text1"/>
        </w:rPr>
      </w:pPr>
      <w:r w:rsidRPr="00237FA1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Contact Us</w:t>
      </w:r>
      <w:r>
        <w:rPr>
          <w:rStyle w:val="eop"/>
          <w:rFonts w:ascii="Arial" w:hAnsi="Arial" w:cs="Arial"/>
          <w:color w:val="000000" w:themeColor="text1"/>
        </w:rPr>
        <w:t xml:space="preserve">:  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The PPC meets the second Tuesday of the month at OLG. The 2021-2022 Council Chair is Steve </w:t>
      </w:r>
      <w:proofErr w:type="gramStart"/>
      <w:r w:rsidRPr="00237FA1">
        <w:rPr>
          <w:rStyle w:val="normaltextrun"/>
          <w:rFonts w:ascii="Arial" w:hAnsi="Arial" w:cs="Arial"/>
          <w:color w:val="000000" w:themeColor="text1"/>
        </w:rPr>
        <w:t>Schreiber</w:t>
      </w:r>
      <w:proofErr w:type="gramEnd"/>
      <w:r>
        <w:rPr>
          <w:rStyle w:val="normaltextrun"/>
          <w:rFonts w:ascii="Arial" w:hAnsi="Arial" w:cs="Arial"/>
          <w:color w:val="000000" w:themeColor="text1"/>
        </w:rPr>
        <w:t xml:space="preserve"> and the Vice Chair is Angela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Ciagne</w:t>
      </w:r>
      <w:proofErr w:type="spellEnd"/>
      <w:r w:rsidRPr="00237FA1">
        <w:rPr>
          <w:rStyle w:val="normaltextrun"/>
          <w:rFonts w:ascii="Arial" w:hAnsi="Arial" w:cs="Arial"/>
          <w:color w:val="000000" w:themeColor="text1"/>
        </w:rPr>
        <w:t>. If you have ideas or issues that you would like to bring before the Council, you may reach out to Steve at 507-276-6081</w:t>
      </w:r>
      <w:r>
        <w:rPr>
          <w:rStyle w:val="normaltextrun"/>
          <w:rFonts w:ascii="Arial" w:hAnsi="Arial" w:cs="Arial"/>
          <w:color w:val="000000" w:themeColor="text1"/>
        </w:rPr>
        <w:t xml:space="preserve"> or Angela at 612-616-5985.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 More information about the PPC, its members and its mission can be found on the OLG web site: </w:t>
      </w:r>
      <w:hyperlink r:id="rId10" w:tgtFrame="_blank" w:history="1">
        <w:r w:rsidRPr="00641FB6">
          <w:rPr>
            <w:rStyle w:val="normaltextrun"/>
            <w:rFonts w:ascii="Arial" w:hAnsi="Arial" w:cs="Arial"/>
            <w:color w:val="4472C4" w:themeColor="accent1"/>
            <w:u w:val="single"/>
          </w:rPr>
          <w:t>http://www.olgparish.org/parish-council/</w:t>
        </w:r>
      </w:hyperlink>
      <w:r w:rsidRPr="00641FB6">
        <w:rPr>
          <w:rStyle w:val="normaltextrun"/>
          <w:rFonts w:ascii="Arial" w:hAnsi="Arial" w:cs="Arial"/>
          <w:color w:val="4472C4" w:themeColor="accent1"/>
          <w:u w:val="single"/>
        </w:rPr>
        <w:t>.</w:t>
      </w:r>
      <w:r w:rsidRPr="00641FB6">
        <w:rPr>
          <w:rStyle w:val="normaltextrun"/>
          <w:rFonts w:ascii="Arial" w:hAnsi="Arial" w:cs="Arial"/>
          <w:color w:val="4472C4" w:themeColor="accent1"/>
        </w:rPr>
        <w:t> </w:t>
      </w:r>
      <w:r w:rsidRPr="00641FB6">
        <w:rPr>
          <w:rStyle w:val="eop"/>
          <w:rFonts w:ascii="Arial" w:hAnsi="Arial" w:cs="Arial"/>
          <w:color w:val="4472C4" w:themeColor="accent1"/>
        </w:rPr>
        <w:t> </w:t>
      </w:r>
    </w:p>
    <w:p w14:paraId="662F5CEB" w14:textId="77777777" w:rsidR="008163BA" w:rsidRPr="008163BA" w:rsidRDefault="008163BA" w:rsidP="0088621E">
      <w:pPr>
        <w:spacing w:line="271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</w:tblGrid>
      <w:tr w:rsidR="008163BA" w:rsidRPr="00250705" w14:paraId="66B4AC5F" w14:textId="77777777" w:rsidTr="00140D60">
        <w:trPr>
          <w:trHeight w:val="1500"/>
        </w:trPr>
        <w:tc>
          <w:tcPr>
            <w:tcW w:w="6835" w:type="dxa"/>
          </w:tcPr>
          <w:p w14:paraId="231B3B0A" w14:textId="418D239A" w:rsidR="008163BA" w:rsidRPr="008163BA" w:rsidRDefault="008163BA" w:rsidP="008163BA"/>
        </w:tc>
      </w:tr>
      <w:tr w:rsidR="008163BA" w14:paraId="5DD47224" w14:textId="77777777" w:rsidTr="00140D60">
        <w:trPr>
          <w:trHeight w:val="1854"/>
        </w:trPr>
        <w:tc>
          <w:tcPr>
            <w:tcW w:w="6835" w:type="dxa"/>
          </w:tcPr>
          <w:p w14:paraId="2364671C" w14:textId="1814C760" w:rsidR="008163BA" w:rsidRPr="008163BA" w:rsidRDefault="008163BA" w:rsidP="008163BA">
            <w:pPr>
              <w:spacing w:line="271" w:lineRule="auto"/>
            </w:pPr>
          </w:p>
        </w:tc>
      </w:tr>
      <w:tr w:rsidR="008163BA" w14:paraId="37DF5256" w14:textId="77777777" w:rsidTr="00140D60">
        <w:trPr>
          <w:trHeight w:val="468"/>
        </w:trPr>
        <w:tc>
          <w:tcPr>
            <w:tcW w:w="6835" w:type="dxa"/>
          </w:tcPr>
          <w:p w14:paraId="3A2BA82B" w14:textId="3B53BD07" w:rsidR="008163BA" w:rsidRPr="008163BA" w:rsidRDefault="008163BA" w:rsidP="00140D60">
            <w:pPr>
              <w:spacing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3BA" w14:paraId="0A9CF5A7" w14:textId="77777777" w:rsidTr="00140D60">
        <w:trPr>
          <w:trHeight w:val="1449"/>
        </w:trPr>
        <w:tc>
          <w:tcPr>
            <w:tcW w:w="6835" w:type="dxa"/>
          </w:tcPr>
          <w:p w14:paraId="6E8F4D7F" w14:textId="1F677A57" w:rsidR="008163BA" w:rsidRPr="008163BA" w:rsidRDefault="008163BA" w:rsidP="008163BA">
            <w:pPr>
              <w:spacing w:line="271" w:lineRule="auto"/>
            </w:pPr>
          </w:p>
        </w:tc>
      </w:tr>
    </w:tbl>
    <w:p w14:paraId="33401656" w14:textId="77777777" w:rsidR="00961F52" w:rsidRDefault="00961F52"/>
    <w:sectPr w:rsidR="00961F52" w:rsidSect="004A3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0856" w14:textId="77777777" w:rsidR="004505EC" w:rsidRDefault="004505EC">
      <w:r>
        <w:separator/>
      </w:r>
    </w:p>
  </w:endnote>
  <w:endnote w:type="continuationSeparator" w:id="0">
    <w:p w14:paraId="49144AA5" w14:textId="77777777" w:rsidR="004505EC" w:rsidRDefault="0045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1839" w14:textId="77777777" w:rsidR="004D3D40" w:rsidRDefault="00450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1994" w14:textId="77777777" w:rsidR="004D3D40" w:rsidRDefault="00450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7053" w14:textId="77777777" w:rsidR="004D3D40" w:rsidRDefault="00450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0A40" w14:textId="77777777" w:rsidR="004505EC" w:rsidRDefault="004505EC">
      <w:r>
        <w:separator/>
      </w:r>
    </w:p>
  </w:footnote>
  <w:footnote w:type="continuationSeparator" w:id="0">
    <w:p w14:paraId="1EC34F6E" w14:textId="77777777" w:rsidR="004505EC" w:rsidRDefault="0045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E939" w14:textId="77777777" w:rsidR="004D3D40" w:rsidRDefault="00450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C57" w14:textId="77777777" w:rsidR="004D3D40" w:rsidRDefault="00450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947F" w14:textId="77777777" w:rsidR="004D3D40" w:rsidRDefault="00450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630E1"/>
    <w:multiLevelType w:val="hybridMultilevel"/>
    <w:tmpl w:val="E8C8EB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92861"/>
    <w:multiLevelType w:val="hybridMultilevel"/>
    <w:tmpl w:val="961AF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D0AFA"/>
    <w:multiLevelType w:val="hybridMultilevel"/>
    <w:tmpl w:val="AC8ADC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C22"/>
    <w:multiLevelType w:val="multilevel"/>
    <w:tmpl w:val="8910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D7C6E"/>
    <w:multiLevelType w:val="multilevel"/>
    <w:tmpl w:val="D1E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D5E66"/>
    <w:multiLevelType w:val="multilevel"/>
    <w:tmpl w:val="7520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350A4"/>
    <w:multiLevelType w:val="hybridMultilevel"/>
    <w:tmpl w:val="B8E000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349271BE"/>
    <w:multiLevelType w:val="hybridMultilevel"/>
    <w:tmpl w:val="B98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25A0"/>
    <w:multiLevelType w:val="multilevel"/>
    <w:tmpl w:val="6F2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A38CD"/>
    <w:multiLevelType w:val="hybridMultilevel"/>
    <w:tmpl w:val="78467AB4"/>
    <w:lvl w:ilvl="0" w:tplc="BC5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2168"/>
    <w:multiLevelType w:val="multilevel"/>
    <w:tmpl w:val="7594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12B8D"/>
    <w:multiLevelType w:val="multilevel"/>
    <w:tmpl w:val="0E4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757BC"/>
    <w:multiLevelType w:val="hybridMultilevel"/>
    <w:tmpl w:val="FB7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D5B94"/>
    <w:multiLevelType w:val="hybridMultilevel"/>
    <w:tmpl w:val="0A56E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AB2611"/>
    <w:multiLevelType w:val="hybridMultilevel"/>
    <w:tmpl w:val="139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7586"/>
    <w:multiLevelType w:val="multilevel"/>
    <w:tmpl w:val="EE8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944E7"/>
    <w:multiLevelType w:val="hybridMultilevel"/>
    <w:tmpl w:val="0D94520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1391B"/>
    <w:multiLevelType w:val="hybridMultilevel"/>
    <w:tmpl w:val="37D4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667276FE"/>
    <w:multiLevelType w:val="hybridMultilevel"/>
    <w:tmpl w:val="9518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3036B"/>
    <w:multiLevelType w:val="hybridMultilevel"/>
    <w:tmpl w:val="5B8CA526"/>
    <w:lvl w:ilvl="0" w:tplc="34C24D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D4E0B"/>
    <w:multiLevelType w:val="multilevel"/>
    <w:tmpl w:val="92BE3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A1EE4"/>
    <w:multiLevelType w:val="hybridMultilevel"/>
    <w:tmpl w:val="47F2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62408"/>
    <w:multiLevelType w:val="hybridMultilevel"/>
    <w:tmpl w:val="25DAA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697D5D"/>
    <w:multiLevelType w:val="hybridMultilevel"/>
    <w:tmpl w:val="445E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8"/>
  </w:num>
  <w:num w:numId="5">
    <w:abstractNumId w:val="25"/>
  </w:num>
  <w:num w:numId="6">
    <w:abstractNumId w:val="9"/>
  </w:num>
  <w:num w:numId="7">
    <w:abstractNumId w:val="10"/>
  </w:num>
  <w:num w:numId="8">
    <w:abstractNumId w:val="17"/>
  </w:num>
  <w:num w:numId="9">
    <w:abstractNumId w:val="13"/>
  </w:num>
  <w:num w:numId="10">
    <w:abstractNumId w:val="6"/>
  </w:num>
  <w:num w:numId="11">
    <w:abstractNumId w:val="24"/>
  </w:num>
  <w:num w:numId="12">
    <w:abstractNumId w:val="3"/>
  </w:num>
  <w:num w:numId="13">
    <w:abstractNumId w:val="7"/>
  </w:num>
  <w:num w:numId="14">
    <w:abstractNumId w:val="5"/>
  </w:num>
  <w:num w:numId="15">
    <w:abstractNumId w:val="22"/>
  </w:num>
  <w:num w:numId="16">
    <w:abstractNumId w:val="12"/>
  </w:num>
  <w:num w:numId="17">
    <w:abstractNumId w:val="14"/>
  </w:num>
  <w:num w:numId="18">
    <w:abstractNumId w:val="23"/>
  </w:num>
  <w:num w:numId="19">
    <w:abstractNumId w:val="20"/>
  </w:num>
  <w:num w:numId="20">
    <w:abstractNumId w:val="21"/>
  </w:num>
  <w:num w:numId="21">
    <w:abstractNumId w:val="4"/>
  </w:num>
  <w:num w:numId="22">
    <w:abstractNumId w:val="18"/>
  </w:num>
  <w:num w:numId="23">
    <w:abstractNumId w:val="15"/>
  </w:num>
  <w:num w:numId="24">
    <w:abstractNumId w:val="2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52"/>
    <w:rsid w:val="00014CB9"/>
    <w:rsid w:val="00036337"/>
    <w:rsid w:val="0005185D"/>
    <w:rsid w:val="00065CCD"/>
    <w:rsid w:val="000933FB"/>
    <w:rsid w:val="000B15EF"/>
    <w:rsid w:val="000D3A5A"/>
    <w:rsid w:val="000F4A63"/>
    <w:rsid w:val="000F65C7"/>
    <w:rsid w:val="00105EBC"/>
    <w:rsid w:val="00164B91"/>
    <w:rsid w:val="001664CF"/>
    <w:rsid w:val="001850CD"/>
    <w:rsid w:val="001A0773"/>
    <w:rsid w:val="001A7477"/>
    <w:rsid w:val="001C723D"/>
    <w:rsid w:val="0022097E"/>
    <w:rsid w:val="0024490B"/>
    <w:rsid w:val="00271B4B"/>
    <w:rsid w:val="00281819"/>
    <w:rsid w:val="002B3F87"/>
    <w:rsid w:val="002B5AFD"/>
    <w:rsid w:val="002C47AA"/>
    <w:rsid w:val="002D1E55"/>
    <w:rsid w:val="002D50B2"/>
    <w:rsid w:val="00367C87"/>
    <w:rsid w:val="00384FD3"/>
    <w:rsid w:val="003978F6"/>
    <w:rsid w:val="003B0D96"/>
    <w:rsid w:val="003E3E4E"/>
    <w:rsid w:val="003F41C9"/>
    <w:rsid w:val="003F7D6F"/>
    <w:rsid w:val="00416360"/>
    <w:rsid w:val="004248CB"/>
    <w:rsid w:val="004425AF"/>
    <w:rsid w:val="004505EC"/>
    <w:rsid w:val="0047183F"/>
    <w:rsid w:val="00477663"/>
    <w:rsid w:val="004C36F5"/>
    <w:rsid w:val="004C5E89"/>
    <w:rsid w:val="004F7BA4"/>
    <w:rsid w:val="00507B8B"/>
    <w:rsid w:val="005322D4"/>
    <w:rsid w:val="005326C5"/>
    <w:rsid w:val="005727BC"/>
    <w:rsid w:val="005743B1"/>
    <w:rsid w:val="00591922"/>
    <w:rsid w:val="00595F89"/>
    <w:rsid w:val="005B674B"/>
    <w:rsid w:val="005C1DE2"/>
    <w:rsid w:val="005E713A"/>
    <w:rsid w:val="005E71BC"/>
    <w:rsid w:val="005F2E20"/>
    <w:rsid w:val="00602E00"/>
    <w:rsid w:val="00616C35"/>
    <w:rsid w:val="0062334D"/>
    <w:rsid w:val="006344F7"/>
    <w:rsid w:val="0068693A"/>
    <w:rsid w:val="006B2193"/>
    <w:rsid w:val="006C63E8"/>
    <w:rsid w:val="006E3665"/>
    <w:rsid w:val="006E6345"/>
    <w:rsid w:val="006E76D3"/>
    <w:rsid w:val="00700699"/>
    <w:rsid w:val="0071257C"/>
    <w:rsid w:val="00762F62"/>
    <w:rsid w:val="0076704E"/>
    <w:rsid w:val="007A48B2"/>
    <w:rsid w:val="007A6FBF"/>
    <w:rsid w:val="007C318C"/>
    <w:rsid w:val="007C4810"/>
    <w:rsid w:val="007D1EAB"/>
    <w:rsid w:val="007D61AB"/>
    <w:rsid w:val="007F18B7"/>
    <w:rsid w:val="008163BA"/>
    <w:rsid w:val="0088621E"/>
    <w:rsid w:val="00891B37"/>
    <w:rsid w:val="008A3F6A"/>
    <w:rsid w:val="008A4E4B"/>
    <w:rsid w:val="008B35D7"/>
    <w:rsid w:val="008B7415"/>
    <w:rsid w:val="008D5E13"/>
    <w:rsid w:val="008D7823"/>
    <w:rsid w:val="008F1273"/>
    <w:rsid w:val="00912503"/>
    <w:rsid w:val="00914D12"/>
    <w:rsid w:val="00916752"/>
    <w:rsid w:val="00944D53"/>
    <w:rsid w:val="00961F52"/>
    <w:rsid w:val="009813AF"/>
    <w:rsid w:val="00982EC5"/>
    <w:rsid w:val="00986FAD"/>
    <w:rsid w:val="00987E16"/>
    <w:rsid w:val="009A1DB8"/>
    <w:rsid w:val="009D05D8"/>
    <w:rsid w:val="009D60C4"/>
    <w:rsid w:val="009D6BD6"/>
    <w:rsid w:val="009E1C4E"/>
    <w:rsid w:val="009E4405"/>
    <w:rsid w:val="009E46FC"/>
    <w:rsid w:val="009E54FB"/>
    <w:rsid w:val="009E7441"/>
    <w:rsid w:val="009F7C66"/>
    <w:rsid w:val="00A008AC"/>
    <w:rsid w:val="00A021AA"/>
    <w:rsid w:val="00A20E2B"/>
    <w:rsid w:val="00A32B50"/>
    <w:rsid w:val="00A4280D"/>
    <w:rsid w:val="00A4638F"/>
    <w:rsid w:val="00A56F85"/>
    <w:rsid w:val="00A602AD"/>
    <w:rsid w:val="00A779F3"/>
    <w:rsid w:val="00A95E42"/>
    <w:rsid w:val="00AB3045"/>
    <w:rsid w:val="00AC3843"/>
    <w:rsid w:val="00AF32E3"/>
    <w:rsid w:val="00B10E20"/>
    <w:rsid w:val="00B125B4"/>
    <w:rsid w:val="00B430CE"/>
    <w:rsid w:val="00B54716"/>
    <w:rsid w:val="00B54DCC"/>
    <w:rsid w:val="00B72D5B"/>
    <w:rsid w:val="00B84FF4"/>
    <w:rsid w:val="00B86E9C"/>
    <w:rsid w:val="00B90D87"/>
    <w:rsid w:val="00BB3D5C"/>
    <w:rsid w:val="00BC553B"/>
    <w:rsid w:val="00BC7779"/>
    <w:rsid w:val="00C3442C"/>
    <w:rsid w:val="00C40404"/>
    <w:rsid w:val="00C633E8"/>
    <w:rsid w:val="00C83A67"/>
    <w:rsid w:val="00C83F23"/>
    <w:rsid w:val="00C86E3E"/>
    <w:rsid w:val="00C9673C"/>
    <w:rsid w:val="00CB1701"/>
    <w:rsid w:val="00CC5E77"/>
    <w:rsid w:val="00CC6C50"/>
    <w:rsid w:val="00CD1799"/>
    <w:rsid w:val="00CE6BBF"/>
    <w:rsid w:val="00D022D5"/>
    <w:rsid w:val="00D2062F"/>
    <w:rsid w:val="00D26363"/>
    <w:rsid w:val="00D514EE"/>
    <w:rsid w:val="00D55A83"/>
    <w:rsid w:val="00DD072C"/>
    <w:rsid w:val="00DE6241"/>
    <w:rsid w:val="00E13860"/>
    <w:rsid w:val="00E16020"/>
    <w:rsid w:val="00E2488C"/>
    <w:rsid w:val="00E467E6"/>
    <w:rsid w:val="00E52353"/>
    <w:rsid w:val="00E84D1B"/>
    <w:rsid w:val="00EB12A9"/>
    <w:rsid w:val="00EB5DD9"/>
    <w:rsid w:val="00EB7053"/>
    <w:rsid w:val="00F364DD"/>
    <w:rsid w:val="00F4300E"/>
    <w:rsid w:val="00F72E1C"/>
    <w:rsid w:val="00F76910"/>
    <w:rsid w:val="00FA1270"/>
    <w:rsid w:val="00FC1631"/>
    <w:rsid w:val="00FC28F4"/>
    <w:rsid w:val="178FF7C9"/>
    <w:rsid w:val="6126C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AF"/>
  <w15:chartTrackingRefBased/>
  <w15:docId w15:val="{5C329E10-F5BE-FD42-BA6D-D424319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61F52"/>
  </w:style>
  <w:style w:type="character" w:customStyle="1" w:styleId="eop">
    <w:name w:val="eop"/>
    <w:basedOn w:val="DefaultParagraphFont"/>
    <w:rsid w:val="00961F52"/>
  </w:style>
  <w:style w:type="paragraph" w:customStyle="1" w:styleId="yiv7144266429msonormal">
    <w:name w:val="yiv7144266429msonormal"/>
    <w:basedOn w:val="Normal"/>
    <w:rsid w:val="0096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7144266429">
    <w:name w:val="yiv7144266429"/>
    <w:basedOn w:val="DefaultParagraphFont"/>
    <w:rsid w:val="00961F52"/>
  </w:style>
  <w:style w:type="paragraph" w:styleId="Header">
    <w:name w:val="header"/>
    <w:basedOn w:val="Normal"/>
    <w:link w:val="Head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52"/>
  </w:style>
  <w:style w:type="paragraph" w:styleId="Footer">
    <w:name w:val="footer"/>
    <w:basedOn w:val="Normal"/>
    <w:link w:val="Foot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52"/>
  </w:style>
  <w:style w:type="paragraph" w:styleId="ListParagraph">
    <w:name w:val="List Paragraph"/>
    <w:basedOn w:val="Normal"/>
    <w:uiPriority w:val="34"/>
    <w:qFormat/>
    <w:rsid w:val="00961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E1C"/>
    <w:rPr>
      <w:color w:val="954F72" w:themeColor="followedHyperlink"/>
      <w:u w:val="single"/>
    </w:rPr>
  </w:style>
  <w:style w:type="paragraph" w:customStyle="1" w:styleId="yiv9917706318msonormal">
    <w:name w:val="yiv9917706318msonormal"/>
    <w:basedOn w:val="Normal"/>
    <w:rsid w:val="00C86E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8117229561msolistparagraph">
    <w:name w:val="yiv8117229561msolistparagraph"/>
    <w:basedOn w:val="Normal"/>
    <w:rsid w:val="00891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8117229561msonormal">
    <w:name w:val="yiv8117229561msonormal"/>
    <w:basedOn w:val="Normal"/>
    <w:rsid w:val="00891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163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9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1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0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lgparish.org/parish-counci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8" ma:contentTypeDescription="Create a new document." ma:contentTypeScope="" ma:versionID="b28672e1d11e5310ae8bee15717dec46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c642e1bda6a96bb5fea876b3db6fa5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6B4A7-4FDD-431D-8F15-0C59CE27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5A506-4097-4A3C-A3E3-B2E4BCFE3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823f3-c359-4af1-be21-154720e2087f"/>
    <ds:schemaRef ds:uri="c0a72298-a294-4f16-b260-ca03a54b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13446-BF8A-444E-892C-DB8BE3265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Trierweiler</dc:creator>
  <cp:keywords/>
  <dc:description/>
  <cp:lastModifiedBy>Chad Trierweiler</cp:lastModifiedBy>
  <cp:revision>11</cp:revision>
  <dcterms:created xsi:type="dcterms:W3CDTF">2022-02-07T15:28:00Z</dcterms:created>
  <dcterms:modified xsi:type="dcterms:W3CDTF">2022-03-09T15:56:00Z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